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4D1" w:rsidRDefault="00231ECB" w:rsidP="00AA67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36274"/>
            <wp:effectExtent l="19050" t="0" r="3175" b="0"/>
            <wp:docPr id="1" name="Рисунок 1" descr="C:\Documents and Settings\Пользователь\Рабочий стол\2017_10_20\тит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ользователь\Рабочий стол\2017_10_20\тит_0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6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ECB" w:rsidRDefault="00231ECB" w:rsidP="00AA673F">
      <w:pPr>
        <w:rPr>
          <w:rFonts w:ascii="Times New Roman" w:hAnsi="Times New Roman" w:cs="Times New Roman"/>
          <w:sz w:val="24"/>
          <w:szCs w:val="24"/>
        </w:rPr>
      </w:pPr>
    </w:p>
    <w:p w:rsidR="00231ECB" w:rsidRDefault="00231ECB" w:rsidP="00AA673F">
      <w:pPr>
        <w:rPr>
          <w:rFonts w:ascii="Times New Roman" w:hAnsi="Times New Roman" w:cs="Times New Roman"/>
          <w:sz w:val="24"/>
          <w:szCs w:val="24"/>
        </w:rPr>
      </w:pPr>
    </w:p>
    <w:p w:rsidR="00231ECB" w:rsidRPr="0004100C" w:rsidRDefault="00231ECB" w:rsidP="00AA673F">
      <w:pPr>
        <w:rPr>
          <w:rFonts w:ascii="Times New Roman" w:hAnsi="Times New Roman" w:cs="Times New Roman"/>
          <w:sz w:val="24"/>
          <w:szCs w:val="24"/>
        </w:rPr>
      </w:pPr>
    </w:p>
    <w:p w:rsidR="003324D1" w:rsidRPr="0004100C" w:rsidRDefault="003324D1" w:rsidP="003324D1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lastRenderedPageBreak/>
        <w:t>Разработчик</w:t>
      </w:r>
      <w:r w:rsidR="00222C76">
        <w:rPr>
          <w:rFonts w:ascii="Times New Roman" w:hAnsi="Times New Roman" w:cs="Times New Roman"/>
          <w:sz w:val="24"/>
          <w:szCs w:val="24"/>
        </w:rPr>
        <w:t>и</w:t>
      </w:r>
      <w:r w:rsidRPr="0004100C">
        <w:rPr>
          <w:rFonts w:ascii="Times New Roman" w:hAnsi="Times New Roman" w:cs="Times New Roman"/>
          <w:sz w:val="24"/>
          <w:szCs w:val="24"/>
        </w:rPr>
        <w:t>:</w:t>
      </w:r>
    </w:p>
    <w:p w:rsidR="003324D1" w:rsidRPr="0004100C" w:rsidRDefault="003324D1" w:rsidP="003324D1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Маняпова Г. С., преподаватель музыкально-теоретических дисциплин </w:t>
      </w:r>
    </w:p>
    <w:p w:rsidR="003324D1" w:rsidRPr="0004100C" w:rsidRDefault="003324D1" w:rsidP="003324D1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Прокофьева Г. В., преподаватель музыкально-теоретических дисциплин</w:t>
      </w:r>
    </w:p>
    <w:p w:rsidR="003324D1" w:rsidRPr="0004100C" w:rsidRDefault="003324D1" w:rsidP="003324D1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Давлесупова А. Ф., преподаватель музыкально-теоретических дисциплин</w:t>
      </w:r>
    </w:p>
    <w:p w:rsidR="003324D1" w:rsidRPr="0004100C" w:rsidRDefault="003324D1" w:rsidP="003324D1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Рецензент – Жемкова В. Н., </w:t>
      </w:r>
      <w:r w:rsidR="001F6D1F" w:rsidRPr="0004100C">
        <w:rPr>
          <w:rFonts w:ascii="Times New Roman" w:hAnsi="Times New Roman" w:cs="Times New Roman"/>
          <w:sz w:val="24"/>
          <w:szCs w:val="24"/>
        </w:rPr>
        <w:t>зам. дир. по УВР</w:t>
      </w:r>
    </w:p>
    <w:p w:rsidR="001F6D1F" w:rsidRPr="0004100C" w:rsidRDefault="001F6D1F" w:rsidP="003324D1">
      <w:pPr>
        <w:rPr>
          <w:rFonts w:ascii="Times New Roman" w:hAnsi="Times New Roman" w:cs="Times New Roman"/>
          <w:sz w:val="24"/>
          <w:szCs w:val="24"/>
        </w:rPr>
      </w:pPr>
    </w:p>
    <w:p w:rsidR="001F6D1F" w:rsidRPr="0004100C" w:rsidRDefault="001F6D1F" w:rsidP="003324D1">
      <w:pPr>
        <w:rPr>
          <w:rFonts w:ascii="Times New Roman" w:hAnsi="Times New Roman" w:cs="Times New Roman"/>
          <w:sz w:val="24"/>
          <w:szCs w:val="24"/>
        </w:rPr>
      </w:pPr>
    </w:p>
    <w:p w:rsidR="001F6D1F" w:rsidRPr="0004100C" w:rsidRDefault="001F6D1F" w:rsidP="003324D1">
      <w:pPr>
        <w:rPr>
          <w:rFonts w:ascii="Times New Roman" w:hAnsi="Times New Roman" w:cs="Times New Roman"/>
          <w:sz w:val="24"/>
          <w:szCs w:val="24"/>
        </w:rPr>
      </w:pPr>
    </w:p>
    <w:p w:rsidR="001F6D1F" w:rsidRPr="0004100C" w:rsidRDefault="001F6D1F" w:rsidP="003324D1">
      <w:pPr>
        <w:rPr>
          <w:rFonts w:ascii="Times New Roman" w:hAnsi="Times New Roman" w:cs="Times New Roman"/>
          <w:sz w:val="24"/>
          <w:szCs w:val="24"/>
        </w:rPr>
      </w:pPr>
    </w:p>
    <w:p w:rsidR="001F6D1F" w:rsidRPr="0004100C" w:rsidRDefault="001F6D1F" w:rsidP="003324D1">
      <w:pPr>
        <w:rPr>
          <w:rFonts w:ascii="Times New Roman" w:hAnsi="Times New Roman" w:cs="Times New Roman"/>
          <w:sz w:val="24"/>
          <w:szCs w:val="24"/>
        </w:rPr>
      </w:pPr>
    </w:p>
    <w:p w:rsidR="001F6D1F" w:rsidRPr="0004100C" w:rsidRDefault="001F6D1F" w:rsidP="003324D1">
      <w:pPr>
        <w:rPr>
          <w:rFonts w:ascii="Times New Roman" w:hAnsi="Times New Roman" w:cs="Times New Roman"/>
          <w:sz w:val="24"/>
          <w:szCs w:val="24"/>
        </w:rPr>
      </w:pPr>
    </w:p>
    <w:p w:rsidR="001F6D1F" w:rsidRDefault="001F6D1F" w:rsidP="003324D1">
      <w:pPr>
        <w:rPr>
          <w:rFonts w:ascii="Times New Roman" w:hAnsi="Times New Roman" w:cs="Times New Roman"/>
          <w:sz w:val="24"/>
          <w:szCs w:val="24"/>
        </w:rPr>
      </w:pPr>
    </w:p>
    <w:p w:rsidR="00FB5D0C" w:rsidRDefault="00FB5D0C" w:rsidP="003324D1">
      <w:pPr>
        <w:rPr>
          <w:rFonts w:ascii="Times New Roman" w:hAnsi="Times New Roman" w:cs="Times New Roman"/>
          <w:sz w:val="24"/>
          <w:szCs w:val="24"/>
        </w:rPr>
      </w:pPr>
    </w:p>
    <w:p w:rsidR="00FB5D0C" w:rsidRDefault="00FB5D0C" w:rsidP="003324D1">
      <w:pPr>
        <w:rPr>
          <w:rFonts w:ascii="Times New Roman" w:hAnsi="Times New Roman" w:cs="Times New Roman"/>
          <w:sz w:val="24"/>
          <w:szCs w:val="24"/>
        </w:rPr>
      </w:pPr>
    </w:p>
    <w:p w:rsidR="00FB5D0C" w:rsidRDefault="00FB5D0C" w:rsidP="003324D1">
      <w:pPr>
        <w:rPr>
          <w:rFonts w:ascii="Times New Roman" w:hAnsi="Times New Roman" w:cs="Times New Roman"/>
          <w:sz w:val="24"/>
          <w:szCs w:val="24"/>
        </w:rPr>
      </w:pPr>
    </w:p>
    <w:p w:rsidR="00FB5D0C" w:rsidRDefault="00FB5D0C" w:rsidP="003324D1">
      <w:pPr>
        <w:rPr>
          <w:rFonts w:ascii="Times New Roman" w:hAnsi="Times New Roman" w:cs="Times New Roman"/>
          <w:sz w:val="24"/>
          <w:szCs w:val="24"/>
        </w:rPr>
      </w:pPr>
    </w:p>
    <w:p w:rsidR="00FB5D0C" w:rsidRDefault="00FB5D0C" w:rsidP="003324D1">
      <w:pPr>
        <w:rPr>
          <w:rFonts w:ascii="Times New Roman" w:hAnsi="Times New Roman" w:cs="Times New Roman"/>
          <w:sz w:val="24"/>
          <w:szCs w:val="24"/>
        </w:rPr>
      </w:pPr>
    </w:p>
    <w:p w:rsidR="00FB5D0C" w:rsidRDefault="00FB5D0C" w:rsidP="003324D1">
      <w:pPr>
        <w:rPr>
          <w:rFonts w:ascii="Times New Roman" w:hAnsi="Times New Roman" w:cs="Times New Roman"/>
          <w:sz w:val="24"/>
          <w:szCs w:val="24"/>
        </w:rPr>
      </w:pPr>
    </w:p>
    <w:p w:rsidR="00FB5D0C" w:rsidRDefault="00FB5D0C" w:rsidP="003324D1">
      <w:pPr>
        <w:rPr>
          <w:rFonts w:ascii="Times New Roman" w:hAnsi="Times New Roman" w:cs="Times New Roman"/>
          <w:sz w:val="24"/>
          <w:szCs w:val="24"/>
        </w:rPr>
      </w:pPr>
    </w:p>
    <w:p w:rsidR="00FB5D0C" w:rsidRDefault="00FB5D0C" w:rsidP="003324D1">
      <w:pPr>
        <w:rPr>
          <w:rFonts w:ascii="Times New Roman" w:hAnsi="Times New Roman" w:cs="Times New Roman"/>
          <w:sz w:val="24"/>
          <w:szCs w:val="24"/>
        </w:rPr>
      </w:pPr>
    </w:p>
    <w:p w:rsidR="00AA673F" w:rsidRDefault="00AA673F" w:rsidP="003324D1">
      <w:pPr>
        <w:rPr>
          <w:rFonts w:ascii="Times New Roman" w:hAnsi="Times New Roman" w:cs="Times New Roman"/>
          <w:sz w:val="24"/>
          <w:szCs w:val="24"/>
        </w:rPr>
      </w:pPr>
    </w:p>
    <w:p w:rsidR="00AA673F" w:rsidRDefault="00AA673F" w:rsidP="003324D1">
      <w:pPr>
        <w:rPr>
          <w:rFonts w:ascii="Times New Roman" w:hAnsi="Times New Roman" w:cs="Times New Roman"/>
          <w:sz w:val="24"/>
          <w:szCs w:val="24"/>
        </w:rPr>
      </w:pPr>
    </w:p>
    <w:p w:rsidR="00AA673F" w:rsidRDefault="00AA673F" w:rsidP="003324D1">
      <w:pPr>
        <w:rPr>
          <w:rFonts w:ascii="Times New Roman" w:hAnsi="Times New Roman" w:cs="Times New Roman"/>
          <w:sz w:val="24"/>
          <w:szCs w:val="24"/>
        </w:rPr>
      </w:pPr>
    </w:p>
    <w:p w:rsidR="00AA673F" w:rsidRDefault="00AA673F" w:rsidP="003324D1">
      <w:pPr>
        <w:rPr>
          <w:rFonts w:ascii="Times New Roman" w:hAnsi="Times New Roman" w:cs="Times New Roman"/>
          <w:sz w:val="24"/>
          <w:szCs w:val="24"/>
        </w:rPr>
      </w:pPr>
    </w:p>
    <w:p w:rsidR="00AA673F" w:rsidRDefault="00AA673F" w:rsidP="003324D1">
      <w:pPr>
        <w:rPr>
          <w:rFonts w:ascii="Times New Roman" w:hAnsi="Times New Roman" w:cs="Times New Roman"/>
          <w:sz w:val="24"/>
          <w:szCs w:val="24"/>
        </w:rPr>
      </w:pPr>
    </w:p>
    <w:p w:rsidR="00AA673F" w:rsidRDefault="00AA673F" w:rsidP="003324D1">
      <w:pPr>
        <w:rPr>
          <w:rFonts w:ascii="Times New Roman" w:hAnsi="Times New Roman" w:cs="Times New Roman"/>
          <w:sz w:val="24"/>
          <w:szCs w:val="24"/>
        </w:rPr>
      </w:pPr>
    </w:p>
    <w:p w:rsidR="00FB5D0C" w:rsidRPr="0004100C" w:rsidRDefault="00FB5D0C" w:rsidP="00AA673F">
      <w:pPr>
        <w:rPr>
          <w:rFonts w:ascii="Times New Roman" w:hAnsi="Times New Roman" w:cs="Times New Roman"/>
          <w:sz w:val="24"/>
          <w:szCs w:val="24"/>
        </w:rPr>
      </w:pPr>
    </w:p>
    <w:p w:rsidR="00FF7460" w:rsidRPr="0004100C" w:rsidRDefault="00FF7460" w:rsidP="00AA673F">
      <w:pPr>
        <w:pageBreakBefore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4100C">
        <w:rPr>
          <w:rFonts w:ascii="Times New Roman" w:hAnsi="Times New Roman" w:cs="Times New Roman"/>
          <w:b/>
          <w:sz w:val="28"/>
          <w:szCs w:val="28"/>
        </w:rPr>
        <w:lastRenderedPageBreak/>
        <w:t>Структура программы учебного предмета</w:t>
      </w:r>
    </w:p>
    <w:p w:rsidR="00FF7460" w:rsidRPr="0004100C" w:rsidRDefault="00FF7460" w:rsidP="00FF74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b/>
          <w:sz w:val="24"/>
          <w:szCs w:val="24"/>
        </w:rPr>
        <w:t>.</w:t>
      </w:r>
      <w:r w:rsidRPr="0004100C">
        <w:rPr>
          <w:rFonts w:ascii="Times New Roman" w:hAnsi="Times New Roman" w:cs="Times New Roman"/>
          <w:b/>
          <w:sz w:val="24"/>
          <w:szCs w:val="24"/>
        </w:rPr>
        <w:tab/>
        <w:t>Пояснительная записка</w:t>
      </w:r>
      <w:r w:rsidRPr="0004100C">
        <w:rPr>
          <w:rFonts w:ascii="Times New Roman" w:hAnsi="Times New Roman" w:cs="Times New Roman"/>
          <w:b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sz w:val="24"/>
          <w:szCs w:val="24"/>
        </w:rPr>
        <w:tab/>
      </w:r>
    </w:p>
    <w:p w:rsidR="00FF7460" w:rsidRPr="0004100C" w:rsidRDefault="00FF7460" w:rsidP="00FF746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4100C">
        <w:rPr>
          <w:rFonts w:ascii="Times New Roman" w:hAnsi="Times New Roman" w:cs="Times New Roman"/>
          <w:i/>
          <w:sz w:val="24"/>
          <w:szCs w:val="24"/>
        </w:rPr>
        <w:tab/>
        <w:t xml:space="preserve">- Характеристика учебного предмета, его место и роль в образовательном </w:t>
      </w:r>
      <w:r w:rsidRPr="0004100C">
        <w:rPr>
          <w:rFonts w:ascii="Times New Roman" w:hAnsi="Times New Roman" w:cs="Times New Roman"/>
          <w:i/>
          <w:sz w:val="24"/>
          <w:szCs w:val="24"/>
        </w:rPr>
        <w:tab/>
      </w:r>
      <w:r w:rsidRPr="0004100C">
        <w:rPr>
          <w:rFonts w:ascii="Times New Roman" w:hAnsi="Times New Roman" w:cs="Times New Roman"/>
          <w:i/>
          <w:sz w:val="24"/>
          <w:szCs w:val="24"/>
        </w:rPr>
        <w:tab/>
        <w:t xml:space="preserve">  процессе;</w:t>
      </w:r>
    </w:p>
    <w:p w:rsidR="00FF7460" w:rsidRPr="0004100C" w:rsidRDefault="00FF7460" w:rsidP="00FF746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4100C">
        <w:rPr>
          <w:rFonts w:ascii="Times New Roman" w:hAnsi="Times New Roman" w:cs="Times New Roman"/>
          <w:i/>
          <w:sz w:val="24"/>
          <w:szCs w:val="24"/>
        </w:rPr>
        <w:tab/>
        <w:t>- Срок реализации учебного предмета;</w:t>
      </w:r>
    </w:p>
    <w:p w:rsidR="00FF7460" w:rsidRPr="0004100C" w:rsidRDefault="00FF7460" w:rsidP="00FF746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4100C">
        <w:rPr>
          <w:rFonts w:ascii="Times New Roman" w:hAnsi="Times New Roman" w:cs="Times New Roman"/>
          <w:i/>
          <w:sz w:val="24"/>
          <w:szCs w:val="24"/>
        </w:rPr>
        <w:tab/>
        <w:t>- Объем учебного времени, предусмотренный учебным планом образовательного</w:t>
      </w:r>
    </w:p>
    <w:p w:rsidR="00FF7460" w:rsidRPr="0004100C" w:rsidRDefault="00FF7460" w:rsidP="00FF746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4100C">
        <w:rPr>
          <w:rFonts w:ascii="Times New Roman" w:hAnsi="Times New Roman" w:cs="Times New Roman"/>
          <w:i/>
          <w:sz w:val="24"/>
          <w:szCs w:val="24"/>
        </w:rPr>
        <w:tab/>
        <w:t xml:space="preserve">  учреждения на реализацию учебного предмета;</w:t>
      </w:r>
    </w:p>
    <w:p w:rsidR="00FF7460" w:rsidRPr="0004100C" w:rsidRDefault="00FF7460" w:rsidP="00FF746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4100C">
        <w:rPr>
          <w:rFonts w:ascii="Times New Roman" w:hAnsi="Times New Roman" w:cs="Times New Roman"/>
          <w:i/>
          <w:sz w:val="24"/>
          <w:szCs w:val="24"/>
        </w:rPr>
        <w:tab/>
        <w:t>- Форма проведения учебных аудиторных занятий;</w:t>
      </w:r>
    </w:p>
    <w:p w:rsidR="00FF7460" w:rsidRPr="0004100C" w:rsidRDefault="00FF7460" w:rsidP="00FF746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4100C">
        <w:rPr>
          <w:rFonts w:ascii="Times New Roman" w:hAnsi="Times New Roman" w:cs="Times New Roman"/>
          <w:i/>
          <w:sz w:val="24"/>
          <w:szCs w:val="24"/>
        </w:rPr>
        <w:tab/>
        <w:t>- Цель и задачи учебного предмета;</w:t>
      </w:r>
    </w:p>
    <w:p w:rsidR="00FF7460" w:rsidRPr="0004100C" w:rsidRDefault="00FF7460" w:rsidP="00FF746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4100C">
        <w:rPr>
          <w:rFonts w:ascii="Times New Roman" w:hAnsi="Times New Roman" w:cs="Times New Roman"/>
          <w:i/>
          <w:sz w:val="24"/>
          <w:szCs w:val="24"/>
        </w:rPr>
        <w:tab/>
        <w:t xml:space="preserve">- Обоснование структуры программы учебного предмета; </w:t>
      </w:r>
    </w:p>
    <w:p w:rsidR="00FF7460" w:rsidRPr="0004100C" w:rsidRDefault="00FF7460" w:rsidP="00FF7460">
      <w:pPr>
        <w:pStyle w:val="a4"/>
        <w:spacing w:line="240" w:lineRule="auto"/>
        <w:rPr>
          <w:rFonts w:ascii="Times New Roman" w:hAnsi="Times New Roman" w:cs="Times New Roman"/>
          <w:i/>
        </w:rPr>
      </w:pPr>
      <w:r w:rsidRPr="0004100C">
        <w:rPr>
          <w:rFonts w:ascii="Times New Roman" w:hAnsi="Times New Roman" w:cs="Times New Roman"/>
          <w:i/>
        </w:rPr>
        <w:tab/>
        <w:t>- Описание материально-технических условий реализации учебного предмета;</w:t>
      </w:r>
    </w:p>
    <w:p w:rsidR="00FF7460" w:rsidRPr="0004100C" w:rsidRDefault="00FF7460" w:rsidP="00FF7460">
      <w:pPr>
        <w:pStyle w:val="a4"/>
        <w:spacing w:line="360" w:lineRule="auto"/>
        <w:rPr>
          <w:rFonts w:ascii="Times New Roman" w:hAnsi="Times New Roman" w:cs="Times New Roman"/>
          <w:b/>
        </w:rPr>
      </w:pPr>
    </w:p>
    <w:p w:rsidR="00FF7460" w:rsidRPr="0004100C" w:rsidRDefault="00FF7460" w:rsidP="00FF74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04100C">
        <w:rPr>
          <w:rFonts w:ascii="Times New Roman" w:hAnsi="Times New Roman" w:cs="Times New Roman"/>
          <w:b/>
          <w:sz w:val="24"/>
          <w:szCs w:val="24"/>
        </w:rPr>
        <w:t>.</w:t>
      </w:r>
      <w:r w:rsidRPr="0004100C">
        <w:rPr>
          <w:rFonts w:ascii="Times New Roman" w:hAnsi="Times New Roman" w:cs="Times New Roman"/>
          <w:b/>
          <w:sz w:val="24"/>
          <w:szCs w:val="24"/>
        </w:rPr>
        <w:tab/>
        <w:t>Содержание учебного предмета</w:t>
      </w:r>
      <w:r w:rsidRPr="0004100C">
        <w:rPr>
          <w:rFonts w:ascii="Times New Roman" w:hAnsi="Times New Roman" w:cs="Times New Roman"/>
          <w:b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sz w:val="24"/>
          <w:szCs w:val="24"/>
        </w:rPr>
        <w:tab/>
      </w:r>
    </w:p>
    <w:p w:rsidR="00FF7460" w:rsidRPr="0004100C" w:rsidRDefault="00FF7460" w:rsidP="00FF746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>- У</w:t>
      </w:r>
      <w:r w:rsidRPr="0004100C">
        <w:rPr>
          <w:rFonts w:ascii="Times New Roman" w:hAnsi="Times New Roman" w:cs="Times New Roman"/>
          <w:i/>
          <w:sz w:val="24"/>
          <w:szCs w:val="24"/>
        </w:rPr>
        <w:t>чебно-тематический план;</w:t>
      </w:r>
    </w:p>
    <w:p w:rsidR="00FF7460" w:rsidRPr="0004100C" w:rsidRDefault="00FF7460" w:rsidP="00FF7460">
      <w:pPr>
        <w:spacing w:after="0" w:line="240" w:lineRule="auto"/>
        <w:ind w:firstLine="709"/>
        <w:rPr>
          <w:rFonts w:ascii="Times New Roman" w:hAnsi="Times New Roman" w:cs="Times New Roman"/>
          <w:bCs/>
          <w:i/>
          <w:sz w:val="24"/>
          <w:szCs w:val="24"/>
        </w:rPr>
      </w:pPr>
      <w:r w:rsidRPr="0004100C">
        <w:rPr>
          <w:rFonts w:ascii="Times New Roman" w:hAnsi="Times New Roman" w:cs="Times New Roman"/>
          <w:bCs/>
          <w:i/>
          <w:sz w:val="24"/>
          <w:szCs w:val="24"/>
        </w:rPr>
        <w:t>-Распределение учебного материала по годам обучения;</w:t>
      </w:r>
    </w:p>
    <w:p w:rsidR="00FF7460" w:rsidRPr="0004100C" w:rsidRDefault="00FF7460" w:rsidP="00FF7460">
      <w:pPr>
        <w:spacing w:after="0" w:line="240" w:lineRule="auto"/>
        <w:ind w:firstLine="709"/>
        <w:rPr>
          <w:rFonts w:ascii="Times New Roman" w:hAnsi="Times New Roman" w:cs="Times New Roman"/>
          <w:bCs/>
          <w:i/>
          <w:sz w:val="24"/>
          <w:szCs w:val="24"/>
        </w:rPr>
      </w:pPr>
      <w:r w:rsidRPr="0004100C">
        <w:rPr>
          <w:rFonts w:ascii="Times New Roman" w:hAnsi="Times New Roman" w:cs="Times New Roman"/>
          <w:bCs/>
          <w:i/>
          <w:sz w:val="24"/>
          <w:szCs w:val="24"/>
        </w:rPr>
        <w:t>- Формы работы на уроках сольфеджио;</w:t>
      </w:r>
    </w:p>
    <w:p w:rsidR="00FF7460" w:rsidRPr="0004100C" w:rsidRDefault="00FF7460" w:rsidP="00FF7460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FF7460" w:rsidRPr="0004100C" w:rsidRDefault="00FF7460" w:rsidP="00FF7460">
      <w:pPr>
        <w:spacing w:before="28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04100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4100C">
        <w:rPr>
          <w:rFonts w:ascii="Times New Roman" w:hAnsi="Times New Roman" w:cs="Times New Roman"/>
          <w:b/>
          <w:sz w:val="24"/>
          <w:szCs w:val="24"/>
        </w:rPr>
        <w:tab/>
        <w:t>Требования к уровню подготовки обучающихся</w:t>
      </w:r>
      <w:r w:rsidRPr="0004100C">
        <w:rPr>
          <w:rFonts w:ascii="Times New Roman" w:hAnsi="Times New Roman" w:cs="Times New Roman"/>
          <w:b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sz w:val="24"/>
          <w:szCs w:val="24"/>
        </w:rPr>
        <w:tab/>
      </w:r>
    </w:p>
    <w:p w:rsidR="00FF7460" w:rsidRPr="0004100C" w:rsidRDefault="00FF7460" w:rsidP="00FF7460">
      <w:pPr>
        <w:pStyle w:val="a4"/>
        <w:spacing w:line="240" w:lineRule="auto"/>
        <w:rPr>
          <w:rFonts w:ascii="Times New Roman" w:hAnsi="Times New Roman" w:cs="Times New Roman"/>
          <w:b/>
        </w:rPr>
      </w:pPr>
      <w:r w:rsidRPr="0004100C">
        <w:rPr>
          <w:rFonts w:ascii="Times New Roman" w:hAnsi="Times New Roman" w:cs="Times New Roman"/>
          <w:b/>
          <w:lang w:val="en-US"/>
        </w:rPr>
        <w:t>IV</w:t>
      </w:r>
      <w:r w:rsidRPr="0004100C">
        <w:rPr>
          <w:rFonts w:ascii="Times New Roman" w:hAnsi="Times New Roman" w:cs="Times New Roman"/>
          <w:b/>
        </w:rPr>
        <w:t xml:space="preserve">.    </w:t>
      </w:r>
      <w:r w:rsidRPr="0004100C">
        <w:rPr>
          <w:rFonts w:ascii="Times New Roman" w:hAnsi="Times New Roman" w:cs="Times New Roman"/>
          <w:b/>
        </w:rPr>
        <w:tab/>
        <w:t xml:space="preserve">Формы и методы контроля, система оценок </w:t>
      </w:r>
      <w:r w:rsidRPr="0004100C">
        <w:rPr>
          <w:rFonts w:ascii="Times New Roman" w:hAnsi="Times New Roman" w:cs="Times New Roman"/>
          <w:b/>
        </w:rPr>
        <w:tab/>
      </w:r>
      <w:r w:rsidRPr="0004100C">
        <w:rPr>
          <w:rFonts w:ascii="Times New Roman" w:hAnsi="Times New Roman" w:cs="Times New Roman"/>
          <w:b/>
        </w:rPr>
        <w:tab/>
      </w:r>
      <w:r w:rsidRPr="0004100C">
        <w:rPr>
          <w:rFonts w:ascii="Times New Roman" w:hAnsi="Times New Roman" w:cs="Times New Roman"/>
          <w:b/>
        </w:rPr>
        <w:tab/>
      </w:r>
    </w:p>
    <w:p w:rsidR="00FF7460" w:rsidRPr="0004100C" w:rsidRDefault="00FF7460" w:rsidP="00FF7460">
      <w:pPr>
        <w:pStyle w:val="a4"/>
        <w:spacing w:line="240" w:lineRule="auto"/>
        <w:ind w:firstLine="708"/>
        <w:rPr>
          <w:rFonts w:ascii="Times New Roman" w:hAnsi="Times New Roman" w:cs="Times New Roman"/>
          <w:i/>
        </w:rPr>
      </w:pPr>
      <w:r w:rsidRPr="0004100C">
        <w:rPr>
          <w:rFonts w:ascii="Times New Roman" w:hAnsi="Times New Roman" w:cs="Times New Roman"/>
          <w:b/>
        </w:rPr>
        <w:t xml:space="preserve">- </w:t>
      </w:r>
      <w:r w:rsidRPr="0004100C">
        <w:rPr>
          <w:rFonts w:ascii="Times New Roman" w:hAnsi="Times New Roman" w:cs="Times New Roman"/>
          <w:i/>
        </w:rPr>
        <w:t xml:space="preserve">Аттестация: цели, виды, форма, содержание; </w:t>
      </w:r>
    </w:p>
    <w:p w:rsidR="00FF7460" w:rsidRPr="0004100C" w:rsidRDefault="00FF7460" w:rsidP="00FF7460">
      <w:pPr>
        <w:pStyle w:val="a4"/>
        <w:spacing w:line="240" w:lineRule="auto"/>
        <w:jc w:val="left"/>
        <w:rPr>
          <w:rFonts w:ascii="Times New Roman" w:hAnsi="Times New Roman" w:cs="Times New Roman"/>
          <w:i/>
        </w:rPr>
      </w:pPr>
      <w:r w:rsidRPr="0004100C">
        <w:rPr>
          <w:rFonts w:ascii="Times New Roman" w:hAnsi="Times New Roman" w:cs="Times New Roman"/>
          <w:i/>
        </w:rPr>
        <w:tab/>
        <w:t>- Критерии оценки;</w:t>
      </w:r>
    </w:p>
    <w:p w:rsidR="00FF7460" w:rsidRPr="0004100C" w:rsidRDefault="00FF7460" w:rsidP="00FF7460">
      <w:pPr>
        <w:pStyle w:val="a4"/>
        <w:spacing w:line="240" w:lineRule="auto"/>
        <w:rPr>
          <w:rFonts w:ascii="Times New Roman" w:hAnsi="Times New Roman" w:cs="Times New Roman"/>
          <w:i/>
        </w:rPr>
      </w:pPr>
      <w:r w:rsidRPr="0004100C">
        <w:rPr>
          <w:rFonts w:ascii="Times New Roman" w:hAnsi="Times New Roman" w:cs="Times New Roman"/>
          <w:i/>
        </w:rPr>
        <w:tab/>
        <w:t>- Контрольные требования на разных этапах обучения;</w:t>
      </w:r>
    </w:p>
    <w:p w:rsidR="00FF7460" w:rsidRPr="0004100C" w:rsidRDefault="00FF7460" w:rsidP="00FF7460">
      <w:pPr>
        <w:pStyle w:val="a4"/>
        <w:spacing w:line="240" w:lineRule="auto"/>
        <w:rPr>
          <w:rFonts w:ascii="Times New Roman" w:hAnsi="Times New Roman" w:cs="Times New Roman"/>
          <w:i/>
        </w:rPr>
      </w:pPr>
    </w:p>
    <w:p w:rsidR="00FF7460" w:rsidRPr="0004100C" w:rsidRDefault="00FF7460" w:rsidP="00FF7460">
      <w:pPr>
        <w:pStyle w:val="a4"/>
        <w:spacing w:line="240" w:lineRule="auto"/>
        <w:rPr>
          <w:rFonts w:ascii="Times New Roman" w:hAnsi="Times New Roman" w:cs="Times New Roman"/>
          <w:b/>
        </w:rPr>
      </w:pPr>
      <w:r w:rsidRPr="0004100C">
        <w:rPr>
          <w:rFonts w:ascii="Times New Roman" w:hAnsi="Times New Roman" w:cs="Times New Roman"/>
          <w:b/>
          <w:lang w:val="en-US"/>
        </w:rPr>
        <w:t>V</w:t>
      </w:r>
      <w:r w:rsidRPr="0004100C">
        <w:rPr>
          <w:rFonts w:ascii="Times New Roman" w:hAnsi="Times New Roman" w:cs="Times New Roman"/>
          <w:b/>
        </w:rPr>
        <w:t>.</w:t>
      </w:r>
      <w:r w:rsidRPr="0004100C">
        <w:rPr>
          <w:rFonts w:ascii="Times New Roman" w:hAnsi="Times New Roman" w:cs="Times New Roman"/>
          <w:b/>
        </w:rPr>
        <w:tab/>
        <w:t>Методическое обеспечение учебного процесса</w:t>
      </w:r>
      <w:r w:rsidRPr="0004100C">
        <w:rPr>
          <w:rFonts w:ascii="Times New Roman" w:hAnsi="Times New Roman" w:cs="Times New Roman"/>
          <w:b/>
        </w:rPr>
        <w:tab/>
      </w:r>
      <w:r w:rsidRPr="0004100C">
        <w:rPr>
          <w:rFonts w:ascii="Times New Roman" w:hAnsi="Times New Roman" w:cs="Times New Roman"/>
          <w:b/>
        </w:rPr>
        <w:tab/>
      </w:r>
    </w:p>
    <w:p w:rsidR="00FF7460" w:rsidRPr="0004100C" w:rsidRDefault="00FF7460" w:rsidP="00FF7460">
      <w:pPr>
        <w:pStyle w:val="a4"/>
        <w:spacing w:line="240" w:lineRule="auto"/>
        <w:rPr>
          <w:rFonts w:ascii="Times New Roman" w:hAnsi="Times New Roman" w:cs="Times New Roman"/>
          <w:i/>
        </w:rPr>
      </w:pPr>
      <w:r w:rsidRPr="0004100C">
        <w:rPr>
          <w:rFonts w:ascii="Times New Roman" w:hAnsi="Times New Roman" w:cs="Times New Roman"/>
          <w:i/>
        </w:rPr>
        <w:tab/>
        <w:t xml:space="preserve">- Методические рекомендации педагогическим работникам по основным формам </w:t>
      </w:r>
      <w:r w:rsidRPr="0004100C">
        <w:rPr>
          <w:rFonts w:ascii="Times New Roman" w:hAnsi="Times New Roman" w:cs="Times New Roman"/>
          <w:i/>
        </w:rPr>
        <w:tab/>
        <w:t xml:space="preserve">   работы;</w:t>
      </w:r>
    </w:p>
    <w:p w:rsidR="00FF7460" w:rsidRPr="0004100C" w:rsidRDefault="00FF7460" w:rsidP="00FF7460">
      <w:pPr>
        <w:pStyle w:val="a4"/>
        <w:spacing w:line="240" w:lineRule="auto"/>
        <w:rPr>
          <w:rFonts w:ascii="Times New Roman" w:hAnsi="Times New Roman" w:cs="Times New Roman"/>
          <w:i/>
        </w:rPr>
      </w:pPr>
      <w:r w:rsidRPr="0004100C">
        <w:rPr>
          <w:rFonts w:ascii="Times New Roman" w:hAnsi="Times New Roman" w:cs="Times New Roman"/>
          <w:i/>
        </w:rPr>
        <w:tab/>
        <w:t>- Рекомендации по организации самостоятельной работы обучающихся;</w:t>
      </w:r>
    </w:p>
    <w:p w:rsidR="00FF7460" w:rsidRPr="0004100C" w:rsidRDefault="00FF7460" w:rsidP="00FF7460">
      <w:pPr>
        <w:pStyle w:val="a4"/>
        <w:spacing w:line="360" w:lineRule="auto"/>
        <w:rPr>
          <w:rFonts w:ascii="Times New Roman" w:hAnsi="Times New Roman" w:cs="Times New Roman"/>
          <w:b/>
        </w:rPr>
      </w:pPr>
    </w:p>
    <w:p w:rsidR="00FF7460" w:rsidRPr="0004100C" w:rsidRDefault="00FF7460" w:rsidP="00FF7460">
      <w:pPr>
        <w:pStyle w:val="a4"/>
        <w:spacing w:line="240" w:lineRule="auto"/>
        <w:rPr>
          <w:rFonts w:ascii="Times New Roman" w:hAnsi="Times New Roman" w:cs="Times New Roman"/>
          <w:b/>
        </w:rPr>
      </w:pPr>
      <w:r w:rsidRPr="0004100C">
        <w:rPr>
          <w:rFonts w:ascii="Times New Roman" w:hAnsi="Times New Roman" w:cs="Times New Roman"/>
          <w:b/>
          <w:lang w:val="en-US"/>
        </w:rPr>
        <w:t>VI</w:t>
      </w:r>
      <w:r w:rsidRPr="0004100C">
        <w:rPr>
          <w:rFonts w:ascii="Times New Roman" w:hAnsi="Times New Roman" w:cs="Times New Roman"/>
          <w:b/>
        </w:rPr>
        <w:t xml:space="preserve">.   </w:t>
      </w:r>
      <w:r w:rsidRPr="0004100C">
        <w:rPr>
          <w:rFonts w:ascii="Times New Roman" w:hAnsi="Times New Roman" w:cs="Times New Roman"/>
          <w:b/>
        </w:rPr>
        <w:tab/>
        <w:t>Список рекомендуемой учебно-методической литературы</w:t>
      </w:r>
      <w:r w:rsidRPr="0004100C">
        <w:rPr>
          <w:rFonts w:ascii="Times New Roman" w:hAnsi="Times New Roman" w:cs="Times New Roman"/>
          <w:b/>
        </w:rPr>
        <w:tab/>
      </w:r>
    </w:p>
    <w:p w:rsidR="00FF7460" w:rsidRPr="0004100C" w:rsidRDefault="00FF7460" w:rsidP="00FF7460">
      <w:pPr>
        <w:pStyle w:val="12"/>
        <w:ind w:firstLine="709"/>
        <w:rPr>
          <w:rFonts w:ascii="Times New Roman" w:hAnsi="Times New Roman" w:cs="Times New Roman"/>
          <w:i/>
          <w:color w:val="auto"/>
        </w:rPr>
      </w:pPr>
      <w:r w:rsidRPr="0004100C">
        <w:rPr>
          <w:rFonts w:ascii="Times New Roman" w:hAnsi="Times New Roman" w:cs="Times New Roman"/>
          <w:i/>
          <w:color w:val="auto"/>
        </w:rPr>
        <w:t xml:space="preserve">- Учебная литература,  </w:t>
      </w:r>
    </w:p>
    <w:p w:rsidR="00FF7460" w:rsidRPr="0004100C" w:rsidRDefault="00FF7460" w:rsidP="00FF7460">
      <w:pPr>
        <w:pStyle w:val="12"/>
        <w:ind w:firstLine="709"/>
        <w:rPr>
          <w:rFonts w:ascii="Times New Roman" w:hAnsi="Times New Roman" w:cs="Times New Roman"/>
          <w:i/>
          <w:color w:val="auto"/>
        </w:rPr>
      </w:pPr>
      <w:r w:rsidRPr="0004100C">
        <w:rPr>
          <w:rFonts w:ascii="Times New Roman" w:hAnsi="Times New Roman" w:cs="Times New Roman"/>
          <w:i/>
          <w:color w:val="auto"/>
        </w:rPr>
        <w:t>- Учебно-методическая литература;</w:t>
      </w:r>
    </w:p>
    <w:p w:rsidR="00FF7460" w:rsidRPr="0004100C" w:rsidRDefault="00FF7460" w:rsidP="00FF7460">
      <w:pPr>
        <w:pStyle w:val="12"/>
        <w:ind w:firstLine="709"/>
        <w:rPr>
          <w:rFonts w:ascii="Times New Roman" w:hAnsi="Times New Roman" w:cs="Times New Roman"/>
          <w:i/>
          <w:color w:val="auto"/>
        </w:rPr>
      </w:pPr>
      <w:r w:rsidRPr="0004100C">
        <w:rPr>
          <w:rFonts w:ascii="Times New Roman" w:hAnsi="Times New Roman" w:cs="Times New Roman"/>
          <w:i/>
          <w:color w:val="auto"/>
        </w:rPr>
        <w:t>- Методическая литература.</w:t>
      </w:r>
    </w:p>
    <w:p w:rsidR="00FF7460" w:rsidRPr="0004100C" w:rsidRDefault="00FF7460" w:rsidP="00FF7460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F7460" w:rsidRPr="0004100C" w:rsidRDefault="00FF7460" w:rsidP="00FF7460">
      <w:pPr>
        <w:spacing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FF7460" w:rsidRPr="0004100C" w:rsidRDefault="00FF7460" w:rsidP="00FF7460">
      <w:pPr>
        <w:spacing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FF7460" w:rsidRPr="0004100C" w:rsidRDefault="00FF7460" w:rsidP="00FF7460">
      <w:pPr>
        <w:spacing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FF7460" w:rsidRPr="0004100C" w:rsidRDefault="00FF7460" w:rsidP="00FF7460">
      <w:pPr>
        <w:spacing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FF7460" w:rsidRPr="0004100C" w:rsidRDefault="00FF7460" w:rsidP="00FF7460">
      <w:pPr>
        <w:spacing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FF7460" w:rsidRDefault="00FF7460" w:rsidP="00FF7460">
      <w:pPr>
        <w:spacing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04100C" w:rsidRPr="0004100C" w:rsidRDefault="0004100C" w:rsidP="00FF7460">
      <w:pPr>
        <w:spacing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FF7460" w:rsidRPr="0004100C" w:rsidRDefault="00FF7460" w:rsidP="00FF746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100C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</w:t>
      </w:r>
      <w:r w:rsidRPr="0004100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04100C">
        <w:rPr>
          <w:rFonts w:ascii="Times New Roman" w:hAnsi="Times New Roman" w:cs="Times New Roman"/>
          <w:b/>
          <w:sz w:val="28"/>
          <w:szCs w:val="28"/>
        </w:rPr>
        <w:tab/>
        <w:t>Пояснительная записка</w:t>
      </w:r>
    </w:p>
    <w:p w:rsidR="005928F4" w:rsidRPr="0004100C" w:rsidRDefault="00FF7460" w:rsidP="005928F4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4100C">
        <w:rPr>
          <w:rFonts w:ascii="Times New Roman" w:hAnsi="Times New Roman" w:cs="Times New Roman"/>
          <w:b/>
          <w:i/>
          <w:sz w:val="24"/>
          <w:szCs w:val="24"/>
        </w:rPr>
        <w:t>1. Характеристика учебного предмета, его место и роль в образовательном процессе</w:t>
      </w:r>
    </w:p>
    <w:p w:rsidR="00FF7460" w:rsidRPr="0004100C" w:rsidRDefault="00FF7460" w:rsidP="00FF746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Программа учебного предмета «Сольфеджио»  разработана  на  основе  и  с  учетом  федеральных  государственных  требований  к  дополнительным  предпрофессиональным  общеобразовательным  программам  в  области  музыкального  искусства  «Фортепиано», «Струнные инструменты», «Духовые инструменты», «Народные инструменты», «Вокальное пение».</w:t>
      </w:r>
      <w:r w:rsidR="005928F4" w:rsidRPr="0004100C">
        <w:rPr>
          <w:rFonts w:ascii="Times New Roman" w:hAnsi="Times New Roman" w:cs="Times New Roman"/>
          <w:sz w:val="24"/>
          <w:szCs w:val="24"/>
        </w:rPr>
        <w:t xml:space="preserve"> Место предмета в структуре дополнительной предпрофессиональной общеобразовательной программы в области музыкального искусства: ПО.02. Теория и история музыки: УП.01. Сольфеджио.</w:t>
      </w:r>
    </w:p>
    <w:p w:rsidR="00FF7460" w:rsidRPr="0004100C" w:rsidRDefault="00FF7460" w:rsidP="00FF7460">
      <w:pPr>
        <w:spacing w:after="0" w:line="360" w:lineRule="auto"/>
        <w:ind w:firstLine="709"/>
        <w:jc w:val="both"/>
        <w:rPr>
          <w:rStyle w:val="FontStyle16"/>
          <w:rFonts w:cs="Times New Roman"/>
          <w:b/>
          <w:i/>
          <w:color w:val="00B050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Сольфеджио является обязательным учебным предметом в детских школах искусств, реализующих программы предпрофессионального обучения. </w:t>
      </w:r>
      <w:r w:rsidR="005928F4" w:rsidRPr="0004100C">
        <w:rPr>
          <w:rFonts w:ascii="Times New Roman" w:hAnsi="Times New Roman" w:cs="Times New Roman"/>
          <w:sz w:val="24"/>
          <w:szCs w:val="24"/>
        </w:rPr>
        <w:t>Предмет Сольфеджио входит в цикл музыкально-теоретических дисциплин, спецификой  которого являются развитие  различных видов музыкального слуха (внутреннего, мелодического, метроритмического, ладового, гармонического, и т.п.), памяти, ритма</w:t>
      </w:r>
      <w:r w:rsidR="00DC0D33" w:rsidRPr="0004100C">
        <w:rPr>
          <w:rFonts w:ascii="Times New Roman" w:hAnsi="Times New Roman" w:cs="Times New Roman"/>
          <w:sz w:val="24"/>
          <w:szCs w:val="24"/>
        </w:rPr>
        <w:t>, выявление</w:t>
      </w:r>
      <w:r w:rsidRPr="0004100C">
        <w:rPr>
          <w:rFonts w:ascii="Times New Roman" w:hAnsi="Times New Roman" w:cs="Times New Roman"/>
          <w:sz w:val="24"/>
          <w:szCs w:val="24"/>
        </w:rPr>
        <w:t xml:space="preserve"> творче</w:t>
      </w:r>
      <w:r w:rsidR="00DC0D33" w:rsidRPr="0004100C">
        <w:rPr>
          <w:rFonts w:ascii="Times New Roman" w:hAnsi="Times New Roman" w:cs="Times New Roman"/>
          <w:sz w:val="24"/>
          <w:szCs w:val="24"/>
        </w:rPr>
        <w:t>ских задатков учеников, знакомство</w:t>
      </w:r>
      <w:r w:rsidRPr="0004100C">
        <w:rPr>
          <w:rFonts w:ascii="Times New Roman" w:hAnsi="Times New Roman" w:cs="Times New Roman"/>
          <w:sz w:val="24"/>
          <w:szCs w:val="24"/>
        </w:rPr>
        <w:t xml:space="preserve"> с теоретическими основами музыкального искусства. </w:t>
      </w:r>
      <w:r w:rsidR="00DC0D33" w:rsidRPr="0004100C">
        <w:rPr>
          <w:rFonts w:ascii="Times New Roman" w:hAnsi="Times New Roman" w:cs="Times New Roman"/>
          <w:sz w:val="24"/>
          <w:szCs w:val="24"/>
        </w:rPr>
        <w:t xml:space="preserve">Занятия сольфеджио способствуют выявлению и развитию творческих способностей учащихся, помогают глубже понимать исполняемые произведения, формируют музыкальный вкус и расширяют кругозор юного музыканта, позволяя  ему стать духовно богатой  и развитой личностью. </w:t>
      </w:r>
      <w:r w:rsidRPr="0004100C">
        <w:rPr>
          <w:rFonts w:ascii="Times New Roman" w:hAnsi="Times New Roman" w:cs="Times New Roman"/>
          <w:sz w:val="24"/>
          <w:szCs w:val="24"/>
        </w:rPr>
        <w:t>Полученные на уроках сольфеджио знания и формируемые умения и навыки должны помогать ученикам в их занятиях на инструменте, а также в изучении других учебных предметов дополнительных предпрофессиональных общеобразовательных программ в области искусств.</w:t>
      </w:r>
    </w:p>
    <w:p w:rsidR="00FF7460" w:rsidRPr="0004100C" w:rsidRDefault="00FF7460" w:rsidP="00FF7460">
      <w:pPr>
        <w:pStyle w:val="Style4"/>
        <w:widowControl/>
        <w:tabs>
          <w:tab w:val="left" w:pos="1134"/>
        </w:tabs>
        <w:spacing w:line="360" w:lineRule="auto"/>
        <w:ind w:firstLine="709"/>
        <w:rPr>
          <w:rStyle w:val="FontStyle16"/>
        </w:rPr>
      </w:pPr>
      <w:r w:rsidRPr="0004100C">
        <w:rPr>
          <w:b/>
          <w:i/>
        </w:rPr>
        <w:t xml:space="preserve">2. Срок реализации </w:t>
      </w:r>
      <w:r w:rsidRPr="0004100C">
        <w:rPr>
          <w:rStyle w:val="FontStyle16"/>
        </w:rPr>
        <w:t xml:space="preserve">учебного предмета «Сольфеджио» для детей, поступивших в образовательное учреждение в первый класс в возрасте с шести лет шести месяцев до восьми лет, составляет 8 лет. </w:t>
      </w:r>
    </w:p>
    <w:p w:rsidR="00FF7460" w:rsidRPr="0004100C" w:rsidRDefault="00FF7460" w:rsidP="00FF7460">
      <w:pPr>
        <w:pStyle w:val="Style4"/>
        <w:widowControl/>
        <w:tabs>
          <w:tab w:val="left" w:pos="1134"/>
        </w:tabs>
        <w:spacing w:line="360" w:lineRule="auto"/>
        <w:ind w:firstLine="709"/>
        <w:rPr>
          <w:rStyle w:val="FontStyle16"/>
        </w:rPr>
      </w:pPr>
      <w:r w:rsidRPr="0004100C">
        <w:rPr>
          <w:rStyle w:val="FontStyle16"/>
        </w:rPr>
        <w:t>Срок реализации учебного предмета «Сольфеджио» для детей, поступивших в образовательное учреждение в первый класс в возрасте с девяти до двенадцати лет, составляет 5 лет.</w:t>
      </w:r>
    </w:p>
    <w:p w:rsidR="00FF7460" w:rsidRPr="0004100C" w:rsidRDefault="00FF7460" w:rsidP="00FF7460">
      <w:pPr>
        <w:pStyle w:val="Style4"/>
        <w:widowControl/>
        <w:tabs>
          <w:tab w:val="left" w:pos="955"/>
        </w:tabs>
        <w:spacing w:line="360" w:lineRule="auto"/>
        <w:ind w:firstLine="709"/>
        <w:rPr>
          <w:rStyle w:val="FontStyle16"/>
        </w:rPr>
      </w:pPr>
      <w:r w:rsidRPr="0004100C">
        <w:rPr>
          <w:rStyle w:val="FontStyle16"/>
        </w:rPr>
        <w:t xml:space="preserve">Срок реализации учебного предмета «Сольфеджио» для детей, не закончивших освоение образовательной программы основного общего образования или среднего (полного) общего образования и планирующих поступление в образовательные учреждения, реализующие основные профессиональные образовательные программы в области музыкального искусства, может быть увеличен на один год. </w:t>
      </w:r>
    </w:p>
    <w:p w:rsidR="00FF7460" w:rsidRPr="0004100C" w:rsidRDefault="00FF7460" w:rsidP="00FF7460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i/>
          <w:sz w:val="24"/>
          <w:szCs w:val="24"/>
        </w:rPr>
        <w:lastRenderedPageBreak/>
        <w:t>3. Объем учебного времени</w:t>
      </w:r>
      <w:r w:rsidRPr="0004100C">
        <w:rPr>
          <w:rFonts w:ascii="Times New Roman" w:hAnsi="Times New Roman" w:cs="Times New Roman"/>
          <w:sz w:val="24"/>
          <w:szCs w:val="24"/>
        </w:rPr>
        <w:t xml:space="preserve">, предусмотренный учебным планом образовательного учреждения на реализацию учебного предмета </w:t>
      </w:r>
      <w:r w:rsidRPr="0004100C">
        <w:rPr>
          <w:rFonts w:ascii="Times New Roman" w:hAnsi="Times New Roman" w:cs="Times New Roman"/>
          <w:bCs/>
          <w:iCs/>
          <w:sz w:val="24"/>
          <w:szCs w:val="24"/>
        </w:rPr>
        <w:t>«Сольфеджио</w:t>
      </w:r>
      <w:r w:rsidRPr="0004100C">
        <w:rPr>
          <w:rFonts w:ascii="Times New Roman" w:hAnsi="Times New Roman" w:cs="Times New Roman"/>
          <w:sz w:val="24"/>
          <w:szCs w:val="24"/>
        </w:rPr>
        <w:t>»</w:t>
      </w:r>
      <w:r w:rsidRPr="0004100C">
        <w:rPr>
          <w:rFonts w:ascii="Times New Roman" w:hAnsi="Times New Roman" w:cs="Times New Roman"/>
          <w:b/>
          <w:sz w:val="24"/>
          <w:szCs w:val="24"/>
        </w:rPr>
        <w:t>:</w:t>
      </w:r>
    </w:p>
    <w:p w:rsidR="00FF7460" w:rsidRPr="0004100C" w:rsidRDefault="00FF7460" w:rsidP="00FF7460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04100C"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i/>
          <w:color w:val="00B050"/>
          <w:sz w:val="24"/>
          <w:szCs w:val="24"/>
        </w:rPr>
        <w:tab/>
      </w:r>
      <w:r w:rsidRPr="0004100C">
        <w:rPr>
          <w:rFonts w:ascii="Times New Roman" w:hAnsi="Times New Roman" w:cs="Times New Roman"/>
          <w:b/>
          <w:i/>
          <w:sz w:val="24"/>
          <w:szCs w:val="24"/>
        </w:rPr>
        <w:t>Таблица 1</w:t>
      </w:r>
    </w:p>
    <w:p w:rsidR="00FF7460" w:rsidRPr="0004100C" w:rsidRDefault="00FF7460" w:rsidP="00FF7460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Нормативный срок обучения – 8 (9) лет</w:t>
      </w:r>
    </w:p>
    <w:tbl>
      <w:tblPr>
        <w:tblW w:w="0" w:type="auto"/>
        <w:tblInd w:w="534" w:type="dxa"/>
        <w:tblLayout w:type="fixed"/>
        <w:tblLook w:val="0000"/>
      </w:tblPr>
      <w:tblGrid>
        <w:gridCol w:w="4110"/>
        <w:gridCol w:w="1985"/>
        <w:gridCol w:w="1985"/>
      </w:tblGrid>
      <w:tr w:rsidR="00FF7460" w:rsidRPr="0004100C" w:rsidTr="009D2977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460" w:rsidRPr="0004100C" w:rsidRDefault="00FF7460" w:rsidP="009D297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460" w:rsidRPr="0004100C" w:rsidRDefault="00FF7460" w:rsidP="009D297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1– 8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460" w:rsidRPr="0004100C" w:rsidRDefault="00FF7460" w:rsidP="009D297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 </w:t>
            </w:r>
          </w:p>
        </w:tc>
      </w:tr>
      <w:tr w:rsidR="00FF7460" w:rsidRPr="0004100C" w:rsidTr="009D2977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460" w:rsidRPr="0004100C" w:rsidRDefault="00FF7460" w:rsidP="009D29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Максимальная учебная нагрузка</w:t>
            </w:r>
          </w:p>
          <w:p w:rsidR="00FF7460" w:rsidRPr="0004100C" w:rsidRDefault="00FF7460" w:rsidP="009D29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(в часах)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460" w:rsidRPr="0004100C" w:rsidRDefault="00FF7460" w:rsidP="009D297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641,5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460" w:rsidRPr="0004100C" w:rsidRDefault="00FF7460" w:rsidP="009D297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82,5 </w:t>
            </w:r>
          </w:p>
        </w:tc>
      </w:tr>
      <w:tr w:rsidR="00FF7460" w:rsidRPr="0004100C" w:rsidTr="009D2977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460" w:rsidRPr="0004100C" w:rsidRDefault="00FF7460" w:rsidP="009D297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</w:t>
            </w:r>
          </w:p>
          <w:p w:rsidR="00FF7460" w:rsidRPr="0004100C" w:rsidRDefault="00FF7460" w:rsidP="009D29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на аудиторные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460" w:rsidRPr="0004100C" w:rsidRDefault="00FF7460" w:rsidP="009D297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378, 5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460" w:rsidRPr="0004100C" w:rsidRDefault="00FF7460" w:rsidP="009D297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49,5 </w:t>
            </w:r>
          </w:p>
        </w:tc>
      </w:tr>
      <w:tr w:rsidR="00FF7460" w:rsidRPr="0004100C" w:rsidTr="009D2977"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460" w:rsidRPr="0004100C" w:rsidRDefault="00FF7460" w:rsidP="009D297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</w:t>
            </w:r>
          </w:p>
          <w:p w:rsidR="00FF7460" w:rsidRPr="0004100C" w:rsidRDefault="00FF7460" w:rsidP="009D29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на внеаудиторные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460" w:rsidRPr="0004100C" w:rsidRDefault="00FF7460" w:rsidP="009D297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263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460" w:rsidRPr="0004100C" w:rsidRDefault="00FF7460" w:rsidP="009D297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33 </w:t>
            </w:r>
          </w:p>
        </w:tc>
      </w:tr>
    </w:tbl>
    <w:p w:rsidR="004D129C" w:rsidRPr="0004100C" w:rsidRDefault="004D129C" w:rsidP="0004100C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4D129C" w:rsidRPr="0004100C" w:rsidRDefault="004D129C" w:rsidP="00FF7460">
      <w:pPr>
        <w:spacing w:line="240" w:lineRule="auto"/>
        <w:ind w:firstLine="709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FF7460" w:rsidRPr="0004100C" w:rsidRDefault="00FF7460" w:rsidP="00DC0D33">
      <w:pPr>
        <w:pStyle w:val="a6"/>
        <w:spacing w:line="360" w:lineRule="auto"/>
        <w:ind w:firstLine="708"/>
        <w:jc w:val="both"/>
        <w:rPr>
          <w:sz w:val="24"/>
        </w:rPr>
      </w:pPr>
      <w:r w:rsidRPr="0004100C">
        <w:rPr>
          <w:b/>
          <w:i/>
          <w:sz w:val="24"/>
        </w:rPr>
        <w:t>4. Форма проведения учебных аудиторных занятий</w:t>
      </w:r>
      <w:r w:rsidRPr="0004100C">
        <w:rPr>
          <w:sz w:val="24"/>
        </w:rPr>
        <w:t xml:space="preserve">: мелкогрупповая (от  4 до 10  человек), рекомендуемая продолжительность урока </w:t>
      </w:r>
      <w:r w:rsidR="005928F4" w:rsidRPr="0004100C">
        <w:rPr>
          <w:sz w:val="24"/>
        </w:rPr>
        <w:t>–</w:t>
      </w:r>
      <w:r w:rsidR="0004100C">
        <w:rPr>
          <w:sz w:val="24"/>
        </w:rPr>
        <w:t>1 час 05</w:t>
      </w:r>
      <w:r w:rsidRPr="0004100C">
        <w:rPr>
          <w:sz w:val="24"/>
        </w:rPr>
        <w:t xml:space="preserve"> минут.</w:t>
      </w:r>
      <w:r w:rsidR="00DC0D33" w:rsidRPr="0004100C">
        <w:rPr>
          <w:sz w:val="24"/>
        </w:rPr>
        <w:t xml:space="preserve"> Для подготовки детей к участию в городских, зональных или областных олимпиадах по сольфеджио предусматриваются дополнительные индивидуальные занятия из консультативных часов. </w:t>
      </w:r>
    </w:p>
    <w:p w:rsidR="00FF7460" w:rsidRPr="0004100C" w:rsidRDefault="00DC0D33" w:rsidP="00FF7460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4100C">
        <w:rPr>
          <w:rFonts w:ascii="Times New Roman" w:hAnsi="Times New Roman" w:cs="Times New Roman"/>
          <w:b/>
          <w:i/>
          <w:sz w:val="24"/>
          <w:szCs w:val="24"/>
        </w:rPr>
        <w:t>5. Цели</w:t>
      </w:r>
      <w:r w:rsidR="00FF7460" w:rsidRPr="0004100C">
        <w:rPr>
          <w:rFonts w:ascii="Times New Roman" w:hAnsi="Times New Roman" w:cs="Times New Roman"/>
          <w:b/>
          <w:i/>
          <w:sz w:val="24"/>
          <w:szCs w:val="24"/>
        </w:rPr>
        <w:t xml:space="preserve"> и задачи предмета «Сольфеджио»</w:t>
      </w:r>
    </w:p>
    <w:p w:rsidR="00FF7460" w:rsidRPr="0004100C" w:rsidRDefault="00DC0D33" w:rsidP="00DC0D3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i/>
          <w:sz w:val="24"/>
          <w:szCs w:val="24"/>
        </w:rPr>
        <w:t>Цели</w:t>
      </w:r>
      <w:r w:rsidR="00FF7460" w:rsidRPr="0004100C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r w:rsidRPr="0004100C">
        <w:rPr>
          <w:rFonts w:ascii="Times New Roman" w:hAnsi="Times New Roman" w:cs="Times New Roman"/>
          <w:b/>
          <w:i/>
          <w:sz w:val="24"/>
          <w:szCs w:val="24"/>
        </w:rPr>
        <w:t xml:space="preserve">- </w:t>
      </w:r>
      <w:r w:rsidR="00FF7460" w:rsidRPr="0004100C">
        <w:rPr>
          <w:rFonts w:ascii="Times New Roman" w:hAnsi="Times New Roman" w:cs="Times New Roman"/>
          <w:sz w:val="24"/>
          <w:szCs w:val="24"/>
        </w:rPr>
        <w:t>развитие музыкально-творческих способностей учащегося на основе приобретенных им знаний, умений, навыков в области теории музыки, а также выявление одаренных детей в области музыкального искусства, подготовка их к поступлению в профессиональные учебные зав</w:t>
      </w:r>
      <w:r w:rsidRPr="0004100C">
        <w:rPr>
          <w:rFonts w:ascii="Times New Roman" w:hAnsi="Times New Roman" w:cs="Times New Roman"/>
          <w:sz w:val="24"/>
          <w:szCs w:val="24"/>
        </w:rPr>
        <w:t>едения;</w:t>
      </w:r>
    </w:p>
    <w:p w:rsidR="00DC0D33" w:rsidRPr="0004100C" w:rsidRDefault="00DC0D33" w:rsidP="00DC0D3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 создание условий для художественного образования, эстетического воспитания, духовно-нравственного развития детей;</w:t>
      </w:r>
    </w:p>
    <w:p w:rsidR="00DC0D33" w:rsidRPr="0004100C" w:rsidRDefault="00DC0D33" w:rsidP="00DC0D33">
      <w:pPr>
        <w:pStyle w:val="Style4"/>
        <w:widowControl/>
        <w:tabs>
          <w:tab w:val="left" w:pos="955"/>
        </w:tabs>
        <w:spacing w:line="276" w:lineRule="auto"/>
        <w:ind w:firstLine="709"/>
        <w:rPr>
          <w:rStyle w:val="FontStyle16"/>
        </w:rPr>
      </w:pPr>
      <w:r w:rsidRPr="0004100C">
        <w:t>-</w:t>
      </w:r>
      <w:r w:rsidRPr="0004100C">
        <w:rPr>
          <w:rStyle w:val="FontStyle16"/>
        </w:rPr>
        <w:t xml:space="preserve"> формирование у одаренных детей комплекса знаний, умений и навыков, позволяющих в дальнейшем осваивать основные профессиональные образовательные программы в области музыкального искусства;</w:t>
      </w:r>
    </w:p>
    <w:p w:rsidR="00DC0D33" w:rsidRPr="0004100C" w:rsidRDefault="00DC0D33" w:rsidP="00DC0D33">
      <w:pPr>
        <w:pStyle w:val="Style4"/>
        <w:widowControl/>
        <w:tabs>
          <w:tab w:val="left" w:pos="955"/>
        </w:tabs>
        <w:spacing w:line="276" w:lineRule="auto"/>
        <w:ind w:firstLine="709"/>
        <w:rPr>
          <w:rStyle w:val="FontStyle16"/>
        </w:rPr>
      </w:pPr>
      <w:r w:rsidRPr="0004100C">
        <w:rPr>
          <w:rStyle w:val="FontStyle16"/>
        </w:rPr>
        <w:t xml:space="preserve">- выработка у обучающихся личностных качеств, способствующих освоению в соответствии с программными требованиями учебной информации, </w:t>
      </w:r>
    </w:p>
    <w:p w:rsidR="00DC0D33" w:rsidRPr="0004100C" w:rsidRDefault="00DC0D33" w:rsidP="00DC0D33">
      <w:pPr>
        <w:pStyle w:val="Style4"/>
        <w:widowControl/>
        <w:tabs>
          <w:tab w:val="left" w:pos="955"/>
        </w:tabs>
        <w:spacing w:line="276" w:lineRule="auto"/>
        <w:ind w:firstLine="709"/>
        <w:rPr>
          <w:rStyle w:val="FontStyle16"/>
        </w:rPr>
      </w:pPr>
      <w:r w:rsidRPr="0004100C">
        <w:rPr>
          <w:rStyle w:val="FontStyle16"/>
        </w:rPr>
        <w:t xml:space="preserve">- приобретению навыков творческой деятельности, </w:t>
      </w:r>
    </w:p>
    <w:p w:rsidR="00DC0D33" w:rsidRPr="0004100C" w:rsidRDefault="00DC0D33" w:rsidP="00FF746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7460" w:rsidRPr="0004100C" w:rsidRDefault="00FF7460" w:rsidP="00FF7460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4100C">
        <w:rPr>
          <w:rFonts w:ascii="Times New Roman" w:hAnsi="Times New Roman" w:cs="Times New Roman"/>
          <w:b/>
          <w:i/>
          <w:sz w:val="24"/>
          <w:szCs w:val="24"/>
        </w:rPr>
        <w:t xml:space="preserve">Задачи: </w:t>
      </w:r>
    </w:p>
    <w:p w:rsidR="004A1FFC" w:rsidRPr="0004100C" w:rsidRDefault="00FF7460" w:rsidP="004A1FFC">
      <w:pPr>
        <w:pStyle w:val="20"/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 xml:space="preserve">формирование комплекса знаний, умений и навыков, направленного на развитие у обучающегося музыкального слуха и памяти, чувства метроритма, музыкального </w:t>
      </w:r>
      <w:r w:rsidRPr="0004100C">
        <w:rPr>
          <w:rFonts w:ascii="Times New Roman" w:hAnsi="Times New Roman"/>
          <w:sz w:val="24"/>
          <w:szCs w:val="24"/>
        </w:rPr>
        <w:lastRenderedPageBreak/>
        <w:t>восприятия и мышления, художественного вкуса, формирование знаний музыкальных стилей, владение профессиональной музыкальной терминологией;</w:t>
      </w:r>
    </w:p>
    <w:p w:rsidR="004A1FFC" w:rsidRPr="0004100C" w:rsidRDefault="00DC0D33" w:rsidP="004A1FFC">
      <w:pPr>
        <w:pStyle w:val="20"/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>формирова</w:t>
      </w:r>
      <w:r w:rsidR="004A1FFC" w:rsidRPr="0004100C">
        <w:rPr>
          <w:rFonts w:ascii="Times New Roman" w:hAnsi="Times New Roman"/>
          <w:sz w:val="24"/>
          <w:szCs w:val="24"/>
        </w:rPr>
        <w:t>ние вокально-интонационных, метроритмическихнавыков</w:t>
      </w:r>
      <w:r w:rsidRPr="0004100C">
        <w:rPr>
          <w:rFonts w:ascii="Times New Roman" w:hAnsi="Times New Roman"/>
          <w:sz w:val="24"/>
          <w:szCs w:val="24"/>
        </w:rPr>
        <w:t>;</w:t>
      </w:r>
    </w:p>
    <w:p w:rsidR="00FF7460" w:rsidRPr="0004100C" w:rsidRDefault="00FF7460" w:rsidP="004A1FFC">
      <w:pPr>
        <w:pStyle w:val="20"/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>формирование навыков самостоятельной работы с музыкальным материалом;</w:t>
      </w:r>
      <w:r w:rsidR="004A1FFC" w:rsidRPr="0004100C">
        <w:rPr>
          <w:rStyle w:val="FontStyle16"/>
          <w:szCs w:val="24"/>
        </w:rPr>
        <w:t xml:space="preserve"> навыков планирования домашней работы, осуществление самостоятельного контроля за своей учебной деятельностью;</w:t>
      </w:r>
    </w:p>
    <w:p w:rsidR="00FF7460" w:rsidRPr="0004100C" w:rsidRDefault="00FF7460" w:rsidP="00FF7460">
      <w:pPr>
        <w:pStyle w:val="2"/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>формирование у наиболее одаренных детей осознанной мотивации к продолжению профессионального обучения и подготовка их к поступлению в образовательные учреждения, реализующие основные профессиональные образовательные программы в области искусств.</w:t>
      </w:r>
    </w:p>
    <w:p w:rsidR="004A1FFC" w:rsidRPr="0004100C" w:rsidRDefault="004A1FFC" w:rsidP="004A1FFC">
      <w:pPr>
        <w:pStyle w:val="2"/>
        <w:tabs>
          <w:tab w:val="left" w:pos="426"/>
        </w:tabs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04100C">
        <w:rPr>
          <w:rFonts w:ascii="Times New Roman" w:hAnsi="Times New Roman"/>
          <w:b/>
          <w:sz w:val="24"/>
          <w:szCs w:val="24"/>
        </w:rPr>
        <w:tab/>
      </w:r>
      <w:r w:rsidRPr="0004100C">
        <w:rPr>
          <w:rFonts w:ascii="Times New Roman" w:hAnsi="Times New Roman"/>
          <w:b/>
          <w:sz w:val="24"/>
          <w:szCs w:val="24"/>
        </w:rPr>
        <w:tab/>
        <w:t>6. Формы и методы обучения:</w:t>
      </w:r>
    </w:p>
    <w:p w:rsidR="004A1FFC" w:rsidRPr="0004100C" w:rsidRDefault="004A1FFC" w:rsidP="004A1FF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В работе над реализацией задач  программы учебного предмета «Сольфеджио» используются следующие формы и методы обучения: </w:t>
      </w:r>
    </w:p>
    <w:p w:rsidR="004A1FFC" w:rsidRPr="0004100C" w:rsidRDefault="00136419" w:rsidP="004A1FF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</w:rPr>
        <w:t>Ф</w:t>
      </w:r>
      <w:r w:rsidR="004A1FFC" w:rsidRPr="0004100C">
        <w:rPr>
          <w:rFonts w:ascii="Times New Roman" w:hAnsi="Times New Roman" w:cs="Times New Roman"/>
          <w:b/>
          <w:sz w:val="24"/>
          <w:szCs w:val="24"/>
        </w:rPr>
        <w:t xml:space="preserve">ормы: </w:t>
      </w:r>
    </w:p>
    <w:p w:rsidR="004A1FFC" w:rsidRPr="0004100C" w:rsidRDefault="004A1FFC" w:rsidP="0004100C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• пение вокально-интонационных упражнений на основе внутриладовых тяготений; </w:t>
      </w:r>
    </w:p>
    <w:p w:rsidR="004A1FFC" w:rsidRPr="0004100C" w:rsidRDefault="004A1FFC" w:rsidP="0004100C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• сольфеджирование музыкальных примеров в одно- и двухголосном изложении, в том числе и с листа; </w:t>
      </w:r>
    </w:p>
    <w:p w:rsidR="004A1FFC" w:rsidRPr="0004100C" w:rsidRDefault="004A1FFC" w:rsidP="0004100C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• интонирование изучаемых аккордов и интервалов в ладу и вне лада; </w:t>
      </w:r>
    </w:p>
    <w:p w:rsidR="004A1FFC" w:rsidRPr="0004100C" w:rsidRDefault="004A1FFC" w:rsidP="0004100C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• диктанты(мелодические, ритмические); </w:t>
      </w:r>
    </w:p>
    <w:p w:rsidR="004A1FFC" w:rsidRPr="0004100C" w:rsidRDefault="004A1FFC" w:rsidP="0004100C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• слуховой анализ музыкальных примеров и элементов музыкального языка; </w:t>
      </w:r>
    </w:p>
    <w:p w:rsidR="004A1FFC" w:rsidRPr="0004100C" w:rsidRDefault="004A1FFC" w:rsidP="0004100C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• метроритмические упражнения ( индивидуально и в ансамбле); </w:t>
      </w:r>
    </w:p>
    <w:p w:rsidR="004A1FFC" w:rsidRPr="0004100C" w:rsidRDefault="004A1FFC" w:rsidP="0004100C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• различные виды творческих работ: подбор баса к мелодии, аккомпанемента, сочинение мелодии на заданный ритм или текст и т.д.; </w:t>
      </w:r>
    </w:p>
    <w:p w:rsidR="004A1FFC" w:rsidRPr="0004100C" w:rsidRDefault="00136419" w:rsidP="0004100C">
      <w:pPr>
        <w:pStyle w:val="a6"/>
        <w:spacing w:line="276" w:lineRule="auto"/>
        <w:jc w:val="both"/>
        <w:rPr>
          <w:sz w:val="24"/>
        </w:rPr>
      </w:pPr>
      <w:r w:rsidRPr="0004100C">
        <w:rPr>
          <w:sz w:val="24"/>
        </w:rPr>
        <w:t>•</w:t>
      </w:r>
      <w:r w:rsidR="004A1FFC" w:rsidRPr="0004100C">
        <w:rPr>
          <w:sz w:val="24"/>
        </w:rPr>
        <w:t xml:space="preserve"> игра изученных элементов музыкального языка.</w:t>
      </w:r>
    </w:p>
    <w:p w:rsidR="004A1FFC" w:rsidRPr="0004100C" w:rsidRDefault="004A1FFC" w:rsidP="0013641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</w:rPr>
        <w:t xml:space="preserve">Методы: </w:t>
      </w:r>
    </w:p>
    <w:p w:rsidR="004A1FFC" w:rsidRPr="0004100C" w:rsidRDefault="004A1FFC" w:rsidP="0004100C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• словесный, </w:t>
      </w:r>
    </w:p>
    <w:p w:rsidR="004A1FFC" w:rsidRPr="0004100C" w:rsidRDefault="004A1FFC" w:rsidP="0004100C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• наглядный, </w:t>
      </w:r>
    </w:p>
    <w:p w:rsidR="004A1FFC" w:rsidRPr="0004100C" w:rsidRDefault="004A1FFC" w:rsidP="0004100C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• практический, </w:t>
      </w:r>
    </w:p>
    <w:p w:rsidR="004A1FFC" w:rsidRPr="0004100C" w:rsidRDefault="004A1FFC" w:rsidP="0004100C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• проблемно- поисковый; </w:t>
      </w:r>
    </w:p>
    <w:p w:rsidR="004A1FFC" w:rsidRPr="0004100C" w:rsidRDefault="004A1FFC" w:rsidP="0004100C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• метод игровой мотивации; </w:t>
      </w:r>
    </w:p>
    <w:p w:rsidR="004A1FFC" w:rsidRPr="0004100C" w:rsidRDefault="004A1FFC" w:rsidP="0004100C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• дидактический  ( использование тестов, таблиц, карточек индивидуального опроса)</w:t>
      </w:r>
    </w:p>
    <w:p w:rsidR="00FF7460" w:rsidRPr="0004100C" w:rsidRDefault="004A1FFC" w:rsidP="0004100C">
      <w:pPr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lastRenderedPageBreak/>
        <w:t xml:space="preserve"> • аналитический.</w:t>
      </w:r>
    </w:p>
    <w:p w:rsidR="00FF7460" w:rsidRPr="0004100C" w:rsidRDefault="00136419" w:rsidP="00FF7460">
      <w:pPr>
        <w:pStyle w:val="13"/>
        <w:spacing w:line="360" w:lineRule="auto"/>
        <w:ind w:firstLine="426"/>
        <w:rPr>
          <w:rFonts w:ascii="Times New Roman" w:hAnsi="Times New Roman" w:cs="Times New Roman"/>
          <w:b/>
          <w:i/>
          <w:color w:val="auto"/>
        </w:rPr>
      </w:pPr>
      <w:r w:rsidRPr="0004100C">
        <w:rPr>
          <w:rFonts w:ascii="Times New Roman" w:hAnsi="Times New Roman" w:cs="Times New Roman"/>
          <w:color w:val="auto"/>
        </w:rPr>
        <w:t>7</w:t>
      </w:r>
      <w:r w:rsidR="00FF7460" w:rsidRPr="0004100C">
        <w:rPr>
          <w:rFonts w:ascii="Times New Roman" w:hAnsi="Times New Roman" w:cs="Times New Roman"/>
          <w:b/>
          <w:i/>
          <w:color w:val="auto"/>
        </w:rPr>
        <w:t>.Обоснование структуры программы учебного предмета</w:t>
      </w:r>
    </w:p>
    <w:p w:rsidR="00FF7460" w:rsidRPr="0004100C" w:rsidRDefault="00FF7460" w:rsidP="00FF7460">
      <w:pPr>
        <w:pStyle w:val="Body1"/>
        <w:spacing w:line="360" w:lineRule="auto"/>
        <w:ind w:firstLine="567"/>
        <w:jc w:val="both"/>
        <w:rPr>
          <w:rFonts w:ascii="Times New Roman" w:hAnsi="Times New Roman" w:cs="Times New Roman"/>
          <w:color w:val="auto"/>
          <w:lang w:val="ru-RU"/>
        </w:rPr>
      </w:pPr>
      <w:r w:rsidRPr="0004100C">
        <w:rPr>
          <w:rFonts w:ascii="Times New Roman" w:hAnsi="Times New Roman" w:cs="Times New Roman"/>
          <w:color w:val="auto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FF7460" w:rsidRPr="0004100C" w:rsidRDefault="00FF7460" w:rsidP="00FF7460">
      <w:pPr>
        <w:pStyle w:val="Body1"/>
        <w:spacing w:line="360" w:lineRule="auto"/>
        <w:ind w:firstLine="709"/>
        <w:rPr>
          <w:rFonts w:ascii="Times New Roman" w:hAnsi="Times New Roman" w:cs="Times New Roman"/>
          <w:color w:val="auto"/>
          <w:lang w:val="ru-RU"/>
        </w:rPr>
      </w:pPr>
      <w:r w:rsidRPr="0004100C">
        <w:rPr>
          <w:rFonts w:ascii="Times New Roman" w:hAnsi="Times New Roman" w:cs="Times New Roman"/>
          <w:color w:val="auto"/>
          <w:lang w:val="ru-RU"/>
        </w:rPr>
        <w:t>Программа содержит  следующие разделы:</w:t>
      </w:r>
    </w:p>
    <w:p w:rsidR="00FF7460" w:rsidRPr="0004100C" w:rsidRDefault="00FF7460" w:rsidP="0004100C">
      <w:pPr>
        <w:pStyle w:val="11"/>
        <w:numPr>
          <w:ilvl w:val="0"/>
          <w:numId w:val="2"/>
        </w:num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>сведения о затратах учебного времени, предусмотренного на освоение</w:t>
      </w:r>
    </w:p>
    <w:p w:rsidR="00FF7460" w:rsidRPr="0004100C" w:rsidRDefault="00FF7460" w:rsidP="0004100C">
      <w:pPr>
        <w:pStyle w:val="11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>учебного предмета;</w:t>
      </w:r>
    </w:p>
    <w:p w:rsidR="00FF7460" w:rsidRPr="0004100C" w:rsidRDefault="00FF7460" w:rsidP="0004100C">
      <w:pPr>
        <w:pStyle w:val="11"/>
        <w:numPr>
          <w:ilvl w:val="0"/>
          <w:numId w:val="2"/>
        </w:num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>распределение учебного материала по годам обучения;</w:t>
      </w:r>
    </w:p>
    <w:p w:rsidR="00FF7460" w:rsidRPr="0004100C" w:rsidRDefault="00FF7460" w:rsidP="0004100C">
      <w:pPr>
        <w:pStyle w:val="11"/>
        <w:numPr>
          <w:ilvl w:val="0"/>
          <w:numId w:val="2"/>
        </w:num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>описание дидактических единиц учебного предмета;</w:t>
      </w:r>
    </w:p>
    <w:p w:rsidR="00FF7460" w:rsidRPr="0004100C" w:rsidRDefault="00FF7460" w:rsidP="0004100C">
      <w:pPr>
        <w:pStyle w:val="11"/>
        <w:numPr>
          <w:ilvl w:val="0"/>
          <w:numId w:val="2"/>
        </w:num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>требования к уровню подготовки обучающихся;</w:t>
      </w:r>
    </w:p>
    <w:p w:rsidR="00FF7460" w:rsidRPr="0004100C" w:rsidRDefault="00FF7460" w:rsidP="0004100C">
      <w:pPr>
        <w:pStyle w:val="11"/>
        <w:numPr>
          <w:ilvl w:val="0"/>
          <w:numId w:val="2"/>
        </w:num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>формы и методы контроля, система оценок;</w:t>
      </w:r>
    </w:p>
    <w:p w:rsidR="00FF7460" w:rsidRPr="0004100C" w:rsidRDefault="00FF7460" w:rsidP="0004100C">
      <w:pPr>
        <w:pStyle w:val="11"/>
        <w:numPr>
          <w:ilvl w:val="0"/>
          <w:numId w:val="2"/>
        </w:numPr>
        <w:suppressAutoHyphens/>
        <w:spacing w:after="0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>методическое обеспечение учебного процесса.</w:t>
      </w:r>
    </w:p>
    <w:p w:rsidR="0004100C" w:rsidRPr="0004100C" w:rsidRDefault="00FF7460" w:rsidP="0004100C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В соответствии с данными направлениями строится основной раздел программы "Содержание учебного предмета".</w:t>
      </w:r>
    </w:p>
    <w:p w:rsidR="00FF7460" w:rsidRPr="0004100C" w:rsidRDefault="00136419" w:rsidP="00136419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i/>
          <w:sz w:val="24"/>
          <w:szCs w:val="24"/>
        </w:rPr>
        <w:t>8.</w:t>
      </w:r>
      <w:r w:rsidR="00FF7460" w:rsidRPr="0004100C">
        <w:rPr>
          <w:rFonts w:ascii="Times New Roman" w:hAnsi="Times New Roman" w:cs="Times New Roman"/>
          <w:b/>
          <w:i/>
          <w:sz w:val="24"/>
          <w:szCs w:val="24"/>
        </w:rPr>
        <w:t>Описание материально-технических условий реализации учебного предмета</w:t>
      </w:r>
    </w:p>
    <w:p w:rsidR="00FF7460" w:rsidRPr="0004100C" w:rsidRDefault="00FF7460" w:rsidP="00FF746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Материально-техническая база образовательного учреждения должна соответствовать санитарным и противопожарным нормам, нормам охраны труда. </w:t>
      </w:r>
    </w:p>
    <w:p w:rsidR="00FF7460" w:rsidRPr="0004100C" w:rsidRDefault="00FF7460" w:rsidP="00FF7460">
      <w:pPr>
        <w:pStyle w:val="2"/>
        <w:widowControl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 xml:space="preserve">Реализация программы учебного предмета «Сольфеджио» обеспечивается доступом каждого обучающегося к библиотечным фондам. </w:t>
      </w:r>
    </w:p>
    <w:p w:rsidR="00FF7460" w:rsidRPr="0004100C" w:rsidRDefault="00FF7460" w:rsidP="00FF7460">
      <w:pPr>
        <w:pStyle w:val="2"/>
        <w:widowControl w:val="0"/>
        <w:autoSpaceDE w:val="0"/>
        <w:autoSpaceDN w:val="0"/>
        <w:adjustRightInd w:val="0"/>
        <w:spacing w:line="36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>Библиотечный фонд детской школы искусс</w:t>
      </w:r>
      <w:r w:rsidR="00136419" w:rsidRPr="0004100C">
        <w:rPr>
          <w:rFonts w:ascii="Times New Roman" w:hAnsi="Times New Roman"/>
          <w:sz w:val="24"/>
          <w:szCs w:val="24"/>
        </w:rPr>
        <w:t xml:space="preserve">тв укомплектовывается печатными </w:t>
      </w:r>
      <w:r w:rsidRPr="0004100C">
        <w:rPr>
          <w:rFonts w:ascii="Times New Roman" w:hAnsi="Times New Roman"/>
          <w:sz w:val="24"/>
          <w:szCs w:val="24"/>
        </w:rPr>
        <w:t xml:space="preserve">изданиями основной и дополнительной учебной и учебно-методической литературы по учебному предмету «Сольфеджио», а также изданиями музыкальных произведений, специальными хрестоматийными изданиями, партитурами, клавирами оперных, хоровых и оркестровых произведений. </w:t>
      </w:r>
    </w:p>
    <w:p w:rsidR="00136419" w:rsidRPr="0004100C" w:rsidRDefault="00136419" w:rsidP="00136419">
      <w:pPr>
        <w:pStyle w:val="a9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Для реализации программы учебного предмета «Сольфеджио» необходимо наличие специального класса, оснащенного следующим оборудованием:</w:t>
      </w:r>
    </w:p>
    <w:p w:rsidR="00136419" w:rsidRPr="0004100C" w:rsidRDefault="00136419" w:rsidP="00136419">
      <w:pPr>
        <w:spacing w:line="360" w:lineRule="auto"/>
        <w:ind w:left="900" w:hanging="72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- хорошо настроенный музыкальный инструмент (фортепиано); </w:t>
      </w:r>
    </w:p>
    <w:p w:rsidR="00136419" w:rsidRPr="0004100C" w:rsidRDefault="00136419" w:rsidP="00136419">
      <w:pPr>
        <w:pStyle w:val="3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 - наличие технических средств (музыкальный центр, проектор, экран);</w:t>
      </w:r>
    </w:p>
    <w:p w:rsidR="00136419" w:rsidRPr="0004100C" w:rsidRDefault="00136419" w:rsidP="001364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 - учебно-методическая литература (учебники, хрестоматии, сборники по                              сольфеджио и теории музыки);</w:t>
      </w:r>
    </w:p>
    <w:p w:rsidR="00136419" w:rsidRPr="0004100C" w:rsidRDefault="00136419" w:rsidP="00136419">
      <w:pPr>
        <w:spacing w:line="360" w:lineRule="auto"/>
        <w:ind w:left="900" w:hanging="90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 -  наглядные пособия (таблицы, рисунки, карточки и т. д.)</w:t>
      </w:r>
    </w:p>
    <w:p w:rsidR="00136419" w:rsidRPr="0004100C" w:rsidRDefault="00136419" w:rsidP="001364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 -  классная доска</w:t>
      </w:r>
    </w:p>
    <w:p w:rsidR="00136419" w:rsidRPr="0004100C" w:rsidRDefault="00136419" w:rsidP="001364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lastRenderedPageBreak/>
        <w:t xml:space="preserve">  -  рабочие тетради у каждого учащегося (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для практических заданий и построений; 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для написания разнообразных диктантов)</w:t>
      </w:r>
    </w:p>
    <w:p w:rsidR="00FF7460" w:rsidRPr="0004100C" w:rsidRDefault="00FF7460" w:rsidP="00FF7460">
      <w:pPr>
        <w:pStyle w:val="2"/>
        <w:widowControl w:val="0"/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>Учебные аудитории, предназначенные для реализации учебного предмета «Сольфеджио»,</w:t>
      </w:r>
      <w:r w:rsidR="00136419" w:rsidRPr="0004100C">
        <w:rPr>
          <w:rFonts w:ascii="Times New Roman" w:hAnsi="Times New Roman"/>
          <w:sz w:val="24"/>
          <w:szCs w:val="24"/>
        </w:rPr>
        <w:t xml:space="preserve"> также</w:t>
      </w:r>
      <w:r w:rsidRPr="0004100C">
        <w:rPr>
          <w:rFonts w:ascii="Times New Roman" w:hAnsi="Times New Roman"/>
          <w:sz w:val="24"/>
          <w:szCs w:val="24"/>
        </w:rPr>
        <w:t xml:space="preserve"> оснащаются учебной мебелью (досками, столами, стульями, стеллажами, шкафами).</w:t>
      </w:r>
    </w:p>
    <w:p w:rsidR="00FF7460" w:rsidRPr="0004100C" w:rsidRDefault="00FF7460" w:rsidP="00FF7460">
      <w:pPr>
        <w:pStyle w:val="2"/>
        <w:widowControl w:val="0"/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>Учебные аудитории должны иметь звукоизоляцию.</w:t>
      </w:r>
    </w:p>
    <w:p w:rsidR="00FF7460" w:rsidRPr="0004100C" w:rsidRDefault="00FF7460" w:rsidP="00FF7460">
      <w:pPr>
        <w:pStyle w:val="1"/>
        <w:spacing w:line="360" w:lineRule="auto"/>
        <w:ind w:firstLine="709"/>
        <w:jc w:val="both"/>
      </w:pPr>
      <w:r w:rsidRPr="0004100C">
        <w:t>Оснащение занятий</w:t>
      </w:r>
    </w:p>
    <w:p w:rsidR="00FF7460" w:rsidRPr="0004100C" w:rsidRDefault="00FF7460" w:rsidP="00FF746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В младших классах активно используется наглядный материал – карточки с римскими цифрами, обозначающими ступени,  «лесенка», изображающая строение мажорной и минорной гаммы, карточки с названиями интервалов и аккордов. В старших классах применяются  плакаты с информацией по основным теоретическим сведениям.</w:t>
      </w:r>
    </w:p>
    <w:p w:rsidR="00FF7460" w:rsidRPr="0004100C" w:rsidRDefault="00FF7460" w:rsidP="00FF746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Возможно использование звукозаписывающей аппаратуры для воспроизведения тембровых диктантов, прослушивания музыкального фрагмента для слухового анализа и т. д.</w:t>
      </w:r>
    </w:p>
    <w:p w:rsidR="00FF7460" w:rsidRPr="0004100C" w:rsidRDefault="00FF7460" w:rsidP="00FF746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Дидактический материал подбирается педагогом на основе существующих методических пособий, учебников, сборников для сольфеджирования, сборников диктантов, а также разрабатывается педагогом самостоятельно.</w:t>
      </w:r>
    </w:p>
    <w:p w:rsidR="004D129C" w:rsidRDefault="004D129C" w:rsidP="0004100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4100C" w:rsidRDefault="0004100C" w:rsidP="0004100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4100C" w:rsidRPr="0004100C" w:rsidRDefault="0004100C" w:rsidP="0004100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F7460" w:rsidRPr="0004100C" w:rsidRDefault="00FF7460" w:rsidP="00FF746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</w:rPr>
        <w:t>II.</w:t>
      </w:r>
      <w:r w:rsidRPr="0004100C">
        <w:rPr>
          <w:rFonts w:ascii="Times New Roman" w:hAnsi="Times New Roman" w:cs="Times New Roman"/>
          <w:b/>
          <w:sz w:val="24"/>
          <w:szCs w:val="24"/>
        </w:rPr>
        <w:tab/>
        <w:t>Содержание учебного предмета</w:t>
      </w:r>
    </w:p>
    <w:p w:rsidR="00FF7460" w:rsidRPr="0004100C" w:rsidRDefault="00FF7460" w:rsidP="00FF7460">
      <w:pPr>
        <w:pStyle w:val="2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>Учебный предмет сольфеджио неразрывно связан с другими учебными предметами, поскольку направлен на развитие музыкального слуха, музыкальной памяти, творческого мышления. Умения и навыки интонирования, чтения с листа, слухового анализа, в том числе, анализа музыкальных форм, импровизации и сочинения являются необходимыми для успешного овладения учениками другими учебными предметами (сольное и ансамблевое инструментальное исполнительство,  хоровой класс, оркестровый класс и другие).</w:t>
      </w:r>
    </w:p>
    <w:p w:rsidR="00FF7460" w:rsidRPr="0004100C" w:rsidRDefault="00FF7460" w:rsidP="00FF7460">
      <w:pPr>
        <w:pStyle w:val="2"/>
        <w:spacing w:after="0" w:line="36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04100C">
        <w:rPr>
          <w:rFonts w:ascii="Times New Roman" w:hAnsi="Times New Roman"/>
          <w:b/>
          <w:sz w:val="24"/>
          <w:szCs w:val="24"/>
        </w:rPr>
        <w:t xml:space="preserve">Учебно-тематический план </w:t>
      </w:r>
    </w:p>
    <w:p w:rsidR="00FF7460" w:rsidRPr="0004100C" w:rsidRDefault="00FF7460" w:rsidP="00FF7460">
      <w:pPr>
        <w:pStyle w:val="2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t xml:space="preserve">Учебно-тематический план содержит примерное распределение учебного материала каждого класса в течение всего срока обучения. Преподаватель может спланировать порядок изучения тем исходя из особенностей каждой учебной группы, собственного опыта, сложившихся педагогических традиций. </w:t>
      </w:r>
    </w:p>
    <w:p w:rsidR="00FF7460" w:rsidRPr="0004100C" w:rsidRDefault="00FF7460" w:rsidP="00FF7460">
      <w:pPr>
        <w:pStyle w:val="2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4100C">
        <w:rPr>
          <w:rFonts w:ascii="Times New Roman" w:hAnsi="Times New Roman"/>
          <w:sz w:val="24"/>
          <w:szCs w:val="24"/>
        </w:rPr>
        <w:lastRenderedPageBreak/>
        <w:t>При планировании содержания занятий необходимо учитывать, что гармоничное и эффективное развитие музыкального слуха, музыкальной памяти, музыкального мышления возможно лишь в случае регулярного обращения на каждом уроке к различным формам работы (сольфеджирование, слуховой анализ, запись диктантов, интонационные, ритмические, творческие упражнения) независимо от изучаемой в данный момент темы.</w:t>
      </w:r>
    </w:p>
    <w:p w:rsidR="004D129C" w:rsidRPr="0004100C" w:rsidRDefault="004D129C" w:rsidP="004D129C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Курс сольфеджио включает в себя следующие разделы:       музыкальная грамота; интонационные упражнения;  сольфеджирование и пение с листа; работа над метроритмом; слуховой анализ;  музыкальный диктант; творческие навыки; элементарное музицирование.</w:t>
      </w:r>
    </w:p>
    <w:p w:rsidR="009D2977" w:rsidRPr="0004100C" w:rsidRDefault="009D2977" w:rsidP="004D129C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9D2977" w:rsidRDefault="009D2977" w:rsidP="004D129C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04100C" w:rsidRDefault="0004100C" w:rsidP="004D129C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04100C" w:rsidRDefault="0004100C" w:rsidP="004D129C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04100C" w:rsidRDefault="0004100C" w:rsidP="004D129C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04100C" w:rsidRDefault="0004100C" w:rsidP="004D129C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04100C" w:rsidRDefault="0004100C" w:rsidP="004D129C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04100C" w:rsidRPr="0004100C" w:rsidRDefault="0004100C" w:rsidP="004D129C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9D2977" w:rsidRPr="0004100C" w:rsidRDefault="009D2977" w:rsidP="009D2977">
      <w:pPr>
        <w:pStyle w:val="2"/>
        <w:spacing w:after="0" w:line="36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04100C">
        <w:rPr>
          <w:rFonts w:ascii="Times New Roman" w:hAnsi="Times New Roman"/>
          <w:b/>
          <w:sz w:val="28"/>
          <w:szCs w:val="28"/>
        </w:rPr>
        <w:t>Срок обучения 8 (9) лет</w:t>
      </w:r>
    </w:p>
    <w:p w:rsidR="009D2977" w:rsidRPr="0004100C" w:rsidRDefault="009D2977" w:rsidP="009D2977">
      <w:pPr>
        <w:pStyle w:val="a8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202443" w:rsidRPr="0004100C" w:rsidRDefault="00202443" w:rsidP="00202443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 xml:space="preserve">                Музыкальная грамота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100C">
        <w:rPr>
          <w:rFonts w:ascii="Times New Roman" w:hAnsi="Times New Roman" w:cs="Times New Roman"/>
          <w:sz w:val="24"/>
          <w:szCs w:val="24"/>
        </w:rPr>
        <w:t xml:space="preserve">Понятия: звукоряд, гамма, ступени, вводные звуки, разрешение; устойчивость и неустойчивость мажор, минор; аккорд; тон, полутон; скрипичный и басовый ключи, ключевые знаки,  диез, бемоль, темп, размер, тактовая черта, сильная доля; фраза, мотив; мелодия и аккомпанемент. Знакомство с понятиями: высокие и низкие звуки, клавиатура и регистр, октава, названия звуков, нотный стан. Первоначальные навыки нотного письма (расположение звуков на нотоносце, правописание штилей, обозначение размера, тактовой черты). Цифровое обозначение ступеней. Тональности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>.</w:t>
      </w:r>
    </w:p>
    <w:p w:rsidR="00202443" w:rsidRPr="0004100C" w:rsidRDefault="00202443" w:rsidP="00202443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Интонационные упражнения.</w:t>
      </w:r>
    </w:p>
    <w:p w:rsidR="00202443" w:rsidRPr="0004100C" w:rsidRDefault="00202443" w:rsidP="0020244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В течение первого года обучения преподаватель должен обучить ребенка следующим первоначальным навыкам и умениям: правильное положение корпуса, спокойное без напряжения вдох, одновременный вдох перед началом пения; выработка </w:t>
      </w:r>
      <w:r w:rsidRPr="0004100C">
        <w:rPr>
          <w:rFonts w:ascii="Times New Roman" w:hAnsi="Times New Roman" w:cs="Times New Roman"/>
          <w:sz w:val="24"/>
          <w:szCs w:val="24"/>
        </w:rPr>
        <w:lastRenderedPageBreak/>
        <w:t>равномерного дыхания и умения постепенно его распределять на музыкальную фразу; четкое  произношение согласных в словах; слуховое осознание точной интонации.</w:t>
      </w:r>
    </w:p>
    <w:p w:rsidR="00202443" w:rsidRPr="0004100C" w:rsidRDefault="00202443" w:rsidP="0020244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Пение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Pr="0004100C">
        <w:rPr>
          <w:rFonts w:ascii="Times New Roman" w:hAnsi="Times New Roman" w:cs="Times New Roman"/>
          <w:sz w:val="24"/>
          <w:szCs w:val="24"/>
        </w:rPr>
        <w:t xml:space="preserve"> песен-упражнений из 2-х – 3-х соседних звуков (на слоги, по столбице, по ручным знакам) типа: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и т.д. гамма: С-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 xml:space="preserve"> , отдельно-тетрахордов, тоническое трезвучие   и Вв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sz w:val="24"/>
          <w:szCs w:val="24"/>
        </w:rPr>
        <w:t xml:space="preserve">7, опевания. </w:t>
      </w:r>
    </w:p>
    <w:p w:rsidR="00202443" w:rsidRPr="0004100C" w:rsidRDefault="00202443" w:rsidP="00202443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iCs/>
          <w:sz w:val="24"/>
          <w:szCs w:val="24"/>
        </w:rPr>
        <w:t>Сольфеджирование  и пение с листа</w:t>
      </w:r>
    </w:p>
    <w:p w:rsidR="00202443" w:rsidRPr="0004100C" w:rsidRDefault="00202443" w:rsidP="00202443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Пение: несложных песен, попевок с текстом с сопровождением; </w:t>
      </w:r>
    </w:p>
    <w:p w:rsidR="00202443" w:rsidRPr="0004100C" w:rsidRDefault="00202443" w:rsidP="0020244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-   выученных песен в тональности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>;</w:t>
      </w:r>
    </w:p>
    <w:p w:rsidR="00202443" w:rsidRPr="0004100C" w:rsidRDefault="00202443" w:rsidP="00202443">
      <w:pPr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- простейших мелодий по нотам (в т.ч. в объеме трихорда, с поступенным движением вверх и вниз) повторяющиеся звуки с названием нот и тактированием. Ритмические длительности: четверть, две восьмые, половинная – в размере </w:t>
      </w:r>
      <w:r w:rsidRPr="0004100C">
        <w:rPr>
          <w:rFonts w:ascii="Times New Roman" w:hAnsi="Times New Roman" w:cs="Times New Roman"/>
          <w:noProof/>
          <w:sz w:val="24"/>
          <w:szCs w:val="24"/>
        </w:rPr>
        <w:t>2/4.</w:t>
      </w:r>
    </w:p>
    <w:p w:rsidR="00202443" w:rsidRPr="0004100C" w:rsidRDefault="00202443" w:rsidP="00202443">
      <w:pPr>
        <w:ind w:left="1416"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Работа над метроритмом .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100C">
        <w:rPr>
          <w:rFonts w:ascii="Times New Roman" w:hAnsi="Times New Roman" w:cs="Times New Roman"/>
          <w:sz w:val="24"/>
          <w:szCs w:val="24"/>
        </w:rPr>
        <w:t xml:space="preserve">Повторение заданного ритмического рисунка на слоги. Простукивание ритмического рисунка исполненной мелодии, а также по ритмическим карточкам. Узнавание мелодии по  ритмическому рисунку. Освоение  размера </w:t>
      </w:r>
      <w:r w:rsidRPr="0004100C">
        <w:rPr>
          <w:rFonts w:ascii="Times New Roman" w:hAnsi="Times New Roman" w:cs="Times New Roman"/>
          <w:noProof/>
          <w:sz w:val="24"/>
          <w:szCs w:val="24"/>
        </w:rPr>
        <w:t>2/4</w:t>
      </w:r>
      <w:r w:rsidRPr="0004100C">
        <w:rPr>
          <w:rFonts w:ascii="Times New Roman" w:hAnsi="Times New Roman" w:cs="Times New Roman"/>
          <w:sz w:val="24"/>
          <w:szCs w:val="24"/>
        </w:rPr>
        <w:t xml:space="preserve">, длительностей(половинные, четверти, восьмые) в различных сочетаниях. </w:t>
      </w:r>
    </w:p>
    <w:p w:rsidR="00202443" w:rsidRPr="0004100C" w:rsidRDefault="00202443" w:rsidP="00202443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Навыки тактирования и дирижирования. </w:t>
      </w:r>
    </w:p>
    <w:p w:rsidR="00202443" w:rsidRPr="0004100C" w:rsidRDefault="00202443" w:rsidP="00202443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Понитие  «ритмическое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ostinato</w:t>
      </w:r>
      <w:r w:rsidRPr="0004100C">
        <w:rPr>
          <w:rFonts w:ascii="Times New Roman" w:hAnsi="Times New Roman" w:cs="Times New Roman"/>
          <w:sz w:val="24"/>
          <w:szCs w:val="24"/>
        </w:rPr>
        <w:t>» восьмыми и четвертями. Использование остинато в качестве аккомпанемента к выученным песням в виде простукивания или исполнения на музыкальных инструментах (барабан, бубен, ложки, треугольник и т.д.).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Сольмизация нотных примеров. </w:t>
      </w:r>
    </w:p>
    <w:p w:rsidR="00202443" w:rsidRPr="0004100C" w:rsidRDefault="00202443" w:rsidP="00202443">
      <w:pPr>
        <w:ind w:right="540"/>
        <w:jc w:val="center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Слуховой анализ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Определение на слух и осознание: характера музыкального произведения, лада (можешь, минор), количества фраз, устойчивости или неустойчивости отдельных оборотов, темпа, размера, темпа, динамических оттенков; различных мелодических оборотов, включающих поступенное движение вверх и вниз, повторность звуков; мажорного или минорного трезвучий в мелодическом и гармоническом  виде; сильных и слабых долей в размере </w:t>
      </w:r>
      <w:r w:rsidRPr="0004100C">
        <w:rPr>
          <w:rFonts w:ascii="Times New Roman" w:hAnsi="Times New Roman" w:cs="Times New Roman"/>
          <w:noProof/>
          <w:sz w:val="24"/>
          <w:szCs w:val="24"/>
        </w:rPr>
        <w:t>2/4, 3/4</w:t>
      </w:r>
      <w:r w:rsidRPr="0004100C">
        <w:rPr>
          <w:rFonts w:ascii="Times New Roman" w:hAnsi="Times New Roman" w:cs="Times New Roman"/>
          <w:sz w:val="24"/>
          <w:szCs w:val="24"/>
        </w:rPr>
        <w:t>. Интервалы все простые по карточкам, 4 вида трезвучий.</w:t>
      </w:r>
    </w:p>
    <w:p w:rsidR="00202443" w:rsidRPr="0004100C" w:rsidRDefault="00202443" w:rsidP="00202443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Музыкальный диктант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100C">
        <w:rPr>
          <w:rFonts w:ascii="Times New Roman" w:hAnsi="Times New Roman" w:cs="Times New Roman"/>
          <w:sz w:val="24"/>
          <w:szCs w:val="24"/>
        </w:rPr>
        <w:t>Запись знакомых, ранее выученных мелодий, предварительно спетых с названием звуков; запись (работа с  пособием «передвижкой») Запись песенок «бусинками».</w:t>
      </w:r>
    </w:p>
    <w:p w:rsidR="00202443" w:rsidRPr="0004100C" w:rsidRDefault="0004100C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Запись р</w:t>
      </w:r>
      <w:r w:rsidR="00202443" w:rsidRPr="0004100C">
        <w:rPr>
          <w:rFonts w:ascii="Times New Roman" w:hAnsi="Times New Roman" w:cs="Times New Roman"/>
          <w:sz w:val="24"/>
          <w:szCs w:val="24"/>
        </w:rPr>
        <w:t xml:space="preserve">азличного рисунка мелодии (используется «Занимательные музыкальные» Калинина Г. Ф. – Москва, </w:t>
      </w:r>
      <w:smartTag w:uri="urn:schemas-microsoft-com:office:smarttags" w:element="metricconverter">
        <w:smartTagPr>
          <w:attr w:name="ProductID" w:val="2003 г"/>
        </w:smartTagPr>
        <w:r w:rsidR="00202443" w:rsidRPr="0004100C">
          <w:rPr>
            <w:rFonts w:ascii="Times New Roman" w:hAnsi="Times New Roman" w:cs="Times New Roman"/>
            <w:sz w:val="24"/>
            <w:szCs w:val="24"/>
          </w:rPr>
          <w:t>2003 г</w:t>
        </w:r>
      </w:smartTag>
      <w:r w:rsidR="00202443" w:rsidRPr="0004100C">
        <w:rPr>
          <w:rFonts w:ascii="Times New Roman" w:hAnsi="Times New Roman" w:cs="Times New Roman"/>
          <w:sz w:val="24"/>
          <w:szCs w:val="24"/>
        </w:rPr>
        <w:t>.)</w:t>
      </w:r>
    </w:p>
    <w:p w:rsidR="00202443" w:rsidRPr="0004100C" w:rsidRDefault="00202443" w:rsidP="00202443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lastRenderedPageBreak/>
        <w:t>Творческие навыки</w:t>
      </w:r>
    </w:p>
    <w:p w:rsidR="00202443" w:rsidRPr="0004100C" w:rsidRDefault="00202443" w:rsidP="0004100C">
      <w:pPr>
        <w:pStyle w:val="a6"/>
        <w:spacing w:line="360" w:lineRule="auto"/>
        <w:ind w:firstLine="708"/>
        <w:jc w:val="both"/>
        <w:rPr>
          <w:sz w:val="24"/>
        </w:rPr>
      </w:pPr>
      <w:r w:rsidRPr="0004100C">
        <w:rPr>
          <w:sz w:val="24"/>
        </w:rPr>
        <w:t>Досочинение данных мелодий (отдельных тактов, фраз) по предложенному ритму, тексту.</w:t>
      </w:r>
    </w:p>
    <w:p w:rsidR="00202443" w:rsidRPr="0004100C" w:rsidRDefault="00202443" w:rsidP="00202443">
      <w:pPr>
        <w:pStyle w:val="a6"/>
        <w:spacing w:line="360" w:lineRule="auto"/>
        <w:jc w:val="both"/>
        <w:rPr>
          <w:sz w:val="24"/>
        </w:rPr>
      </w:pPr>
      <w:r w:rsidRPr="0004100C">
        <w:rPr>
          <w:sz w:val="24"/>
        </w:rPr>
        <w:t>- Сочинение и импровизация мелодий на данный текст, ритм.</w:t>
      </w:r>
    </w:p>
    <w:p w:rsidR="00202443" w:rsidRPr="0004100C" w:rsidRDefault="00202443" w:rsidP="00202443">
      <w:pPr>
        <w:pStyle w:val="a6"/>
        <w:spacing w:line="360" w:lineRule="auto"/>
        <w:jc w:val="both"/>
        <w:rPr>
          <w:sz w:val="24"/>
        </w:rPr>
      </w:pPr>
      <w:r w:rsidRPr="0004100C">
        <w:rPr>
          <w:sz w:val="24"/>
        </w:rPr>
        <w:t>-Сочинение ритмического остинато и аккомпанемента к пройденным мелодиям.</w:t>
      </w:r>
    </w:p>
    <w:p w:rsidR="00202443" w:rsidRPr="0004100C" w:rsidRDefault="00202443" w:rsidP="00202443">
      <w:pPr>
        <w:pStyle w:val="a6"/>
        <w:spacing w:line="360" w:lineRule="auto"/>
        <w:jc w:val="both"/>
        <w:rPr>
          <w:sz w:val="24"/>
        </w:rPr>
      </w:pPr>
      <w:r w:rsidRPr="0004100C">
        <w:rPr>
          <w:sz w:val="24"/>
        </w:rPr>
        <w:t>- Подбор баса и аккомпанемента к пройденным мелодиям.</w:t>
      </w:r>
    </w:p>
    <w:p w:rsidR="00202443" w:rsidRPr="0004100C" w:rsidRDefault="00202443" w:rsidP="00202443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02443" w:rsidRPr="0004100C" w:rsidRDefault="00202443" w:rsidP="00202443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Элементарное музицирование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100C">
        <w:rPr>
          <w:rFonts w:ascii="Times New Roman" w:hAnsi="Times New Roman" w:cs="Times New Roman"/>
          <w:sz w:val="24"/>
          <w:szCs w:val="24"/>
        </w:rPr>
        <w:t xml:space="preserve">Игра  на фортепиано ранее выученных мелодий, гаммы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>,  внутриладовых элементов (устойчивые и неустойчивые ступени, разрешение), тоническое трезвучие.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</w:p>
    <w:p w:rsidR="00202443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</w:p>
    <w:p w:rsidR="0004100C" w:rsidRPr="0004100C" w:rsidRDefault="0004100C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</w:p>
    <w:p w:rsidR="00202443" w:rsidRPr="0004100C" w:rsidRDefault="00202443" w:rsidP="00202443">
      <w:pPr>
        <w:pStyle w:val="a8"/>
        <w:spacing w:after="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A3495F" w:rsidRPr="0004100C" w:rsidRDefault="00A3495F" w:rsidP="00A3495F">
      <w:pPr>
        <w:pStyle w:val="a8"/>
        <w:spacing w:after="0" w:line="360" w:lineRule="auto"/>
        <w:ind w:left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i/>
          <w:sz w:val="24"/>
          <w:szCs w:val="24"/>
        </w:rPr>
        <w:t>Таблица3</w:t>
      </w:r>
    </w:p>
    <w:tbl>
      <w:tblPr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4"/>
        <w:gridCol w:w="4402"/>
        <w:gridCol w:w="1302"/>
        <w:gridCol w:w="1134"/>
        <w:gridCol w:w="1417"/>
        <w:gridCol w:w="1241"/>
      </w:tblGrid>
      <w:tr w:rsidR="009D2977" w:rsidRPr="0004100C" w:rsidTr="009D2977">
        <w:trPr>
          <w:trHeight w:val="233"/>
        </w:trPr>
        <w:tc>
          <w:tcPr>
            <w:tcW w:w="674" w:type="dxa"/>
            <w:vMerge w:val="restart"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№ темы</w:t>
            </w:r>
          </w:p>
        </w:tc>
        <w:tc>
          <w:tcPr>
            <w:tcW w:w="4402" w:type="dxa"/>
            <w:vMerge w:val="restart"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302" w:type="dxa"/>
            <w:vMerge w:val="restart"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3792" w:type="dxa"/>
            <w:gridSpan w:val="3"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9D2977" w:rsidRPr="0004100C" w:rsidTr="009D2977">
        <w:trPr>
          <w:trHeight w:val="232"/>
        </w:trPr>
        <w:tc>
          <w:tcPr>
            <w:tcW w:w="674" w:type="dxa"/>
            <w:vMerge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417" w:type="dxa"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Самостоя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тельная работа</w:t>
            </w:r>
          </w:p>
        </w:tc>
        <w:tc>
          <w:tcPr>
            <w:tcW w:w="1241" w:type="dxa"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Аудитор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</w:tr>
      <w:tr w:rsidR="009D2977" w:rsidRPr="0004100C" w:rsidTr="005166C5">
        <w:trPr>
          <w:trHeight w:val="5278"/>
        </w:trPr>
        <w:tc>
          <w:tcPr>
            <w:tcW w:w="674" w:type="dxa"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402" w:type="dxa"/>
          </w:tcPr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Клавиатура. Регистр. 3 кита в музыке. Звукоряд. Скрипичный ключ. Нотный стан.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Длительности  нот – четверть (шаг). Запись нот первой октавы. Реприза.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Длительности нот – восьмая. Работа с нотами первой октавы.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Лад как настроение мелодии. Знакомство с нотами второй октавы. Правописание штилей.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Гамма До мажор. Понятие тональность. Ступени гаммы. Разрешение, опевание. Тоника. Т53. Устные диктанты.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Размер 2/4. Сильная и слабая доли. Такт. Тактовая черта. Тактирование.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  <w:tc>
          <w:tcPr>
            <w:tcW w:w="1302" w:type="dxa"/>
          </w:tcPr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34" w:type="dxa"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2,5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 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20477C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7" w:type="dxa"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1" w:type="dxa"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1,5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5166C5">
        <w:trPr>
          <w:trHeight w:val="4590"/>
        </w:trPr>
        <w:tc>
          <w:tcPr>
            <w:tcW w:w="674" w:type="dxa"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20477C" w:rsidRPr="0004100C" w:rsidRDefault="0020477C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1 четверти.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Басовый ключ. Ноты малой октавы. Транспонирование. Устные диктанты.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Ноты малой октавы. Правописание штилей. Понятие лада как согласованности ступеней в гамме.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Размер 3/4. Тактирование. Деление на такты. Половинная с точкой.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Понятие пауза (виды). Четвертная пауза. Тон, полутон. Строение мажорной гаммы.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Восьмая пауза. Знаки альтерации. Энгармонизм. Случайные и ключевые знаки (диез, бемоль, бекар).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34" w:type="dxa"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6C5" w:rsidRPr="0004100C" w:rsidTr="005166C5">
        <w:trPr>
          <w:trHeight w:val="12322"/>
        </w:trPr>
        <w:tc>
          <w:tcPr>
            <w:tcW w:w="674" w:type="dxa"/>
          </w:tcPr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5166C5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2 четверти. Фразы и их виды.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азмер 4/4. Тактирование. Канон.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Гамма Фа мажор. Тетрахорд. Затакт (четверть, 2 восьмые). Транспонирование по ступеням.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Понятие интервал. Названия,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ступеневая величина.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Гамма Соль мажор. Тетрахорд. Запись мелодии по ступеням ритмического рисунка.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Простые и сложные размеры. Тактирова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 в них. Разница между С и С.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Размеры в жанрах (полька, марш, вальс). Интервальные цепочки.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Устные диктанты.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3 четверти. Пение нот в басовом ключе.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Параллельные тональности. Ля минор натуральный (строение, t 53, ступени).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Гамма ля минор гармонический. Транспонирование по ступеням.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Гамма ля минор мелодический. Повторение фраз, интервалов.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Запись одноголосных диктантов в пройденных размерах.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Группировка в пройденных размерах.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контроль.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Резервный урок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302" w:type="dxa"/>
          </w:tcPr>
          <w:p w:rsidR="005166C5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                         УрокУрокУрок</w:t>
            </w:r>
          </w:p>
          <w:p w:rsidR="005166C5" w:rsidRPr="0004100C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5166C5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5166C5" w:rsidRPr="0004100C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5166C5" w:rsidRPr="0004100C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5166C5" w:rsidRPr="0004100C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  <w:p w:rsidR="005166C5" w:rsidRPr="0004100C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5166C5" w:rsidRPr="0004100C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5166C5" w:rsidRPr="0004100C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5166C5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УрокУрок</w:t>
            </w:r>
          </w:p>
          <w:p w:rsidR="005166C5" w:rsidRPr="0004100C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УрокКонтрольный урок</w:t>
            </w:r>
          </w:p>
          <w:p w:rsidR="005166C5" w:rsidRPr="0004100C" w:rsidRDefault="005166C5" w:rsidP="005166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82,5</w:t>
            </w:r>
          </w:p>
        </w:tc>
        <w:tc>
          <w:tcPr>
            <w:tcW w:w="1417" w:type="dxa"/>
          </w:tcPr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41" w:type="dxa"/>
          </w:tcPr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6C5" w:rsidRPr="0004100C" w:rsidRDefault="005166C5" w:rsidP="005166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49,5</w:t>
            </w:r>
          </w:p>
        </w:tc>
      </w:tr>
    </w:tbl>
    <w:p w:rsidR="0020477C" w:rsidRDefault="0020477C" w:rsidP="00A3495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166C5" w:rsidRDefault="005166C5" w:rsidP="00A3495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166C5" w:rsidRDefault="005166C5" w:rsidP="00A3495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166C5" w:rsidRDefault="005166C5" w:rsidP="00A3495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166C5" w:rsidRPr="0004100C" w:rsidRDefault="005166C5" w:rsidP="00A3495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D2977" w:rsidRPr="0004100C" w:rsidRDefault="009D2977" w:rsidP="009D2977">
      <w:pPr>
        <w:pStyle w:val="a8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</w:rPr>
        <w:lastRenderedPageBreak/>
        <w:t>2 класс</w:t>
      </w:r>
    </w:p>
    <w:p w:rsidR="00202443" w:rsidRPr="0004100C" w:rsidRDefault="00202443" w:rsidP="00202443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Музыкальная грамота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Понятия: строение мажорной и минорной гаммы, три вида минора (натуральный, гармонический, мелодический), тетрахорд, разрешение, интервал, мотив, фраза. Тональности: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moll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moll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moll</w:t>
      </w:r>
      <w:r w:rsidRPr="0004100C">
        <w:rPr>
          <w:rFonts w:ascii="Times New Roman" w:hAnsi="Times New Roman" w:cs="Times New Roman"/>
          <w:sz w:val="24"/>
          <w:szCs w:val="24"/>
        </w:rPr>
        <w:t xml:space="preserve">, Главные трезвучия лада. Переменный лад.ритмические длительности и группы: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7650" cy="36195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5275" cy="361950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7175" cy="333375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7175" cy="352425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интервалы: прима, секунды, терции, кварта, квинта, секста, септима, октава; построение от звуков до, ре, ми. Знакомство с основными темповыми и характерными обозначениями: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allegro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andante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adagio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scherzo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lento</w:t>
      </w:r>
      <w:r w:rsidRPr="0004100C">
        <w:rPr>
          <w:rFonts w:ascii="Times New Roman" w:hAnsi="Times New Roman" w:cs="Times New Roman"/>
          <w:sz w:val="24"/>
          <w:szCs w:val="24"/>
        </w:rPr>
        <w:t xml:space="preserve"> и т.п.</w:t>
      </w:r>
    </w:p>
    <w:p w:rsidR="00202443" w:rsidRPr="0004100C" w:rsidRDefault="00202443" w:rsidP="00202443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Интонационные упражнения.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 Пение:</w:t>
      </w:r>
    </w:p>
    <w:p w:rsidR="00202443" w:rsidRPr="0004100C" w:rsidRDefault="00202443" w:rsidP="00202443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мажорной и минорной гаммы (3 вида) – С-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moll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04100C">
        <w:rPr>
          <w:rFonts w:ascii="Times New Roman" w:hAnsi="Times New Roman" w:cs="Times New Roman"/>
          <w:sz w:val="24"/>
          <w:szCs w:val="24"/>
        </w:rPr>
        <w:t>–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 xml:space="preserve">*,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moll</w:t>
      </w:r>
      <w:r w:rsidRPr="0004100C">
        <w:rPr>
          <w:rStyle w:val="af"/>
          <w:rFonts w:ascii="Times New Roman" w:hAnsi="Times New Roman" w:cs="Times New Roman"/>
          <w:sz w:val="24"/>
          <w:szCs w:val="24"/>
          <w:lang w:val="en-US"/>
        </w:rPr>
        <w:footnoteReference w:customMarkFollows="1" w:id="2"/>
        <w:sym w:font="Symbol" w:char="002A"/>
      </w:r>
      <w:r w:rsidRPr="0004100C">
        <w:rPr>
          <w:rFonts w:ascii="Times New Roman" w:hAnsi="Times New Roman" w:cs="Times New Roman"/>
          <w:sz w:val="24"/>
          <w:szCs w:val="24"/>
        </w:rPr>
        <w:t>;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тонического трезвучия, разрешений неустойчивых ступеней в устойчивые, опеваний по ручным знакам, по столбице. Пройденных интервалов на ступенях мажора  и минора и от звука. ВВ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sz w:val="24"/>
          <w:szCs w:val="24"/>
        </w:rPr>
        <w:t xml:space="preserve">7, главные трезвучия лада. </w:t>
      </w:r>
    </w:p>
    <w:p w:rsidR="00202443" w:rsidRPr="0004100C" w:rsidRDefault="00202443" w:rsidP="00202443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Сольфеджирование  и пение с листа.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100C">
        <w:rPr>
          <w:rFonts w:ascii="Times New Roman" w:hAnsi="Times New Roman" w:cs="Times New Roman"/>
          <w:sz w:val="24"/>
          <w:szCs w:val="24"/>
        </w:rPr>
        <w:t xml:space="preserve">Пение несложных песен с текстом, выученных на слух с сопровождением с листа простейших мелодий с названием звуков, с тактированием, дирижированием в С,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04100C">
        <w:rPr>
          <w:rFonts w:ascii="Times New Roman" w:hAnsi="Times New Roman" w:cs="Times New Roman"/>
          <w:sz w:val="24"/>
          <w:szCs w:val="24"/>
        </w:rPr>
        <w:t xml:space="preserve"> и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4100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Разучивание по нотам мелодий в пройденных тональностях (С,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4100C">
        <w:rPr>
          <w:rFonts w:ascii="Times New Roman" w:hAnsi="Times New Roman" w:cs="Times New Roman"/>
          <w:sz w:val="24"/>
          <w:szCs w:val="24"/>
        </w:rPr>
        <w:t xml:space="preserve">) в размерах 2/4, 3/4, 4/4 с тактированием. 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Чередованием пением про себя и вслух, поочередно по фразам, по мотивам. Транспонирование из С в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простейших мелодий в объеме трихорда. Новые ритмические длительности и группы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7650" cy="36195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5275" cy="361950"/>
            <wp:effectExtent l="1905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7175" cy="333375"/>
            <wp:effectExtent l="1905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7175" cy="352425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в простейших сочетаниях.</w:t>
      </w:r>
    </w:p>
    <w:p w:rsidR="00202443" w:rsidRPr="0004100C" w:rsidRDefault="00202443" w:rsidP="00202443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Работа над  метроритмом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100C">
        <w:rPr>
          <w:rFonts w:ascii="Times New Roman" w:hAnsi="Times New Roman" w:cs="Times New Roman"/>
          <w:sz w:val="24"/>
          <w:szCs w:val="24"/>
        </w:rPr>
        <w:t>Повторение данного ритмического рисунка на слоги. Простукивание ритмического рисунка исполненной мелодии, а так же по ритмическим карточкам. Продолжение работы в размерах 2/4, ¾, 4/4; длительности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7650" cy="361950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5275" cy="361950"/>
            <wp:effectExtent l="1905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7175" cy="333375"/>
            <wp:effectExtent l="1905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7175" cy="352425"/>
            <wp:effectExtent l="19050" t="0" r="952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   в различных сочетаниях. 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Ритмические диктанты: выкладывание ритмических рисунков заготовленными карточками и по пособию «Занимательные диктанты» Г.  Калининой.</w:t>
      </w:r>
    </w:p>
    <w:p w:rsidR="00202443" w:rsidRPr="0004100C" w:rsidRDefault="00202443" w:rsidP="00202443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Слуховой анализ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>Осознание и определение на слух ладов (мажор и минор трёх видов); характера, окраски, структуры, устойчивости и неустойчивости отдельных мелодических оборотов, интералов; размера, темпа, ритмических особенностей, динамических оттенков в прослушанном произведении; мелодических оборотов, включающих движение по звукам тонического трезвучия, разрешения и опевания устойчивых ступеней и интервалов от звука, Аккорды: Б, М, Ум, Ув трезвучия.</w:t>
      </w:r>
    </w:p>
    <w:p w:rsidR="00202443" w:rsidRPr="0004100C" w:rsidRDefault="00202443" w:rsidP="00202443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Рекомендуемый музыкальный материал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>- Глинка М. И. Полька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>- Чайковский П.И. Вальс, «Болезнь куклы», «Похороны куклы», «Новая кукла» (из «Детского альбома»)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>-Бетховен «Сурок»</w:t>
      </w:r>
    </w:p>
    <w:p w:rsidR="00202443" w:rsidRPr="0004100C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>- Моцарт В.А. «Волынка»</w:t>
      </w:r>
    </w:p>
    <w:p w:rsidR="00202443" w:rsidRPr="0004100C" w:rsidRDefault="00202443" w:rsidP="00202443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Музыкальный диктант</w:t>
      </w:r>
    </w:p>
    <w:p w:rsidR="00202443" w:rsidRPr="00FA4C9D" w:rsidRDefault="00202443" w:rsidP="00202443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Продолжение работы над развитием музыкальной памяти и внутреннего слуха. Основная форма работы – преддиктант: запись ранее выученных мелодий по памяти. Мелодии в объёме четырёхтакта, включающие некоторые пройденные внутриладовые элементы; размеры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9550" cy="342900"/>
            <wp:effectExtent l="19050" t="0" r="0" b="0"/>
            <wp:docPr id="2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1450" cy="333375"/>
            <wp:effectExtent l="19050" t="0" r="0" b="0"/>
            <wp:docPr id="28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.длительности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7650" cy="361950"/>
            <wp:effectExtent l="1905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5275" cy="361950"/>
            <wp:effectExtent l="19050" t="0" r="952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7175" cy="333375"/>
            <wp:effectExtent l="19050" t="0" r="952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7175" cy="352425"/>
            <wp:effectExtent l="19050" t="0" r="952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    четвертная пауза .</w:t>
      </w:r>
    </w:p>
    <w:p w:rsidR="00202443" w:rsidRPr="0004100C" w:rsidRDefault="00202443" w:rsidP="00202443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Творческие  навыки.</w:t>
      </w:r>
    </w:p>
    <w:p w:rsidR="00202443" w:rsidRPr="0004100C" w:rsidRDefault="00202443" w:rsidP="00202443">
      <w:pPr>
        <w:pStyle w:val="a6"/>
        <w:ind w:left="360"/>
        <w:jc w:val="both"/>
        <w:rPr>
          <w:sz w:val="24"/>
        </w:rPr>
      </w:pPr>
      <w:r w:rsidRPr="0004100C">
        <w:rPr>
          <w:sz w:val="24"/>
        </w:rPr>
        <w:t xml:space="preserve">      Досочинение данных мелодий (отдельных тактов, фраз, предложений) на предложенный текст, ритм.</w:t>
      </w:r>
    </w:p>
    <w:p w:rsidR="00202443" w:rsidRPr="0004100C" w:rsidRDefault="00202443" w:rsidP="00202443">
      <w:pPr>
        <w:pStyle w:val="a6"/>
        <w:ind w:left="360"/>
        <w:jc w:val="both"/>
        <w:rPr>
          <w:sz w:val="24"/>
        </w:rPr>
      </w:pPr>
      <w:r w:rsidRPr="0004100C">
        <w:rPr>
          <w:sz w:val="24"/>
        </w:rPr>
        <w:t xml:space="preserve">      Сочинение мелодий на данный ритм, текст с использованием интонаций пройденных интервалов и движений по аккордам в ладу, ритмических фигураций.</w:t>
      </w:r>
    </w:p>
    <w:p w:rsidR="00202443" w:rsidRPr="0004100C" w:rsidRDefault="00202443" w:rsidP="00202443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            Подбор баса к выученным и сочинённым мелодиям, аккомпанемента из       предложенных аккордов.</w:t>
      </w:r>
    </w:p>
    <w:p w:rsidR="00202443" w:rsidRPr="0004100C" w:rsidRDefault="00202443" w:rsidP="00202443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             Сочинение ритмических периодов в размерах </w:t>
      </w:r>
      <w:r w:rsidRPr="0004100C">
        <w:rPr>
          <w:noProof/>
          <w:sz w:val="24"/>
        </w:rPr>
        <w:drawing>
          <wp:inline distT="0" distB="0" distL="0" distR="0">
            <wp:extent cx="190500" cy="285750"/>
            <wp:effectExtent l="19050" t="0" r="0" b="0"/>
            <wp:docPr id="3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sz w:val="24"/>
        </w:rPr>
        <w:t>.</w:t>
      </w:r>
      <w:r w:rsidRPr="0004100C">
        <w:rPr>
          <w:noProof/>
          <w:sz w:val="24"/>
        </w:rPr>
        <w:drawing>
          <wp:inline distT="0" distB="0" distL="0" distR="0">
            <wp:extent cx="152400" cy="295275"/>
            <wp:effectExtent l="19050" t="0" r="0" b="0"/>
            <wp:docPr id="34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noProof/>
          <w:sz w:val="24"/>
        </w:rPr>
        <w:drawing>
          <wp:inline distT="0" distB="0" distL="0" distR="0">
            <wp:extent cx="190500" cy="295275"/>
            <wp:effectExtent l="19050" t="0" r="0" b="0"/>
            <wp:docPr id="35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sz w:val="24"/>
        </w:rPr>
        <w:t>;, остинато и ритмического аккомпанемента к мелодиям, ритмических партитур (для продвинутых групп).</w:t>
      </w:r>
    </w:p>
    <w:p w:rsidR="00202443" w:rsidRPr="0004100C" w:rsidRDefault="00202443" w:rsidP="00FA4C9D">
      <w:pPr>
        <w:pStyle w:val="a6"/>
        <w:ind w:left="180"/>
        <w:jc w:val="both"/>
        <w:rPr>
          <w:sz w:val="24"/>
        </w:rPr>
      </w:pPr>
      <w:r w:rsidRPr="0004100C">
        <w:rPr>
          <w:sz w:val="24"/>
        </w:rPr>
        <w:t xml:space="preserve">          Сочинение пьесок в форме периода в жанре польки, вальса (для продвинутых учащихся).</w:t>
      </w:r>
    </w:p>
    <w:p w:rsidR="00202443" w:rsidRPr="0004100C" w:rsidRDefault="00202443" w:rsidP="00202443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Элементарное музицирование</w:t>
      </w:r>
    </w:p>
    <w:p w:rsidR="00202443" w:rsidRPr="0004100C" w:rsidRDefault="00202443" w:rsidP="00202443">
      <w:pPr>
        <w:pStyle w:val="a6"/>
        <w:numPr>
          <w:ilvl w:val="1"/>
          <w:numId w:val="3"/>
        </w:numPr>
        <w:jc w:val="both"/>
        <w:rPr>
          <w:sz w:val="24"/>
        </w:rPr>
      </w:pPr>
      <w:r w:rsidRPr="0004100C">
        <w:rPr>
          <w:b/>
          <w:bCs/>
          <w:sz w:val="24"/>
        </w:rPr>
        <w:tab/>
      </w:r>
      <w:r w:rsidRPr="0004100C">
        <w:rPr>
          <w:sz w:val="24"/>
        </w:rPr>
        <w:t>Мажорных и минорных (3 вида) гамм.</w:t>
      </w:r>
    </w:p>
    <w:p w:rsidR="00202443" w:rsidRPr="0004100C" w:rsidRDefault="00202443" w:rsidP="00202443">
      <w:pPr>
        <w:pStyle w:val="a6"/>
        <w:numPr>
          <w:ilvl w:val="1"/>
          <w:numId w:val="3"/>
        </w:numPr>
        <w:jc w:val="both"/>
        <w:rPr>
          <w:sz w:val="24"/>
        </w:rPr>
      </w:pPr>
      <w:r w:rsidRPr="0004100C">
        <w:rPr>
          <w:sz w:val="24"/>
        </w:rPr>
        <w:t>Главных трезвучий с обращениями в ладу.</w:t>
      </w:r>
    </w:p>
    <w:p w:rsidR="00202443" w:rsidRPr="0004100C" w:rsidRDefault="00202443" w:rsidP="00202443">
      <w:pPr>
        <w:pStyle w:val="a6"/>
        <w:numPr>
          <w:ilvl w:val="1"/>
          <w:numId w:val="3"/>
        </w:numPr>
        <w:jc w:val="both"/>
        <w:rPr>
          <w:sz w:val="24"/>
        </w:rPr>
      </w:pPr>
      <w:r w:rsidRPr="0004100C">
        <w:rPr>
          <w:sz w:val="24"/>
        </w:rPr>
        <w:t xml:space="preserve">Гармонических секвенционных оборотов во всех тональностях  </w:t>
      </w:r>
    </w:p>
    <w:p w:rsidR="00202443" w:rsidRPr="0004100C" w:rsidRDefault="00202443" w:rsidP="00202443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 Т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-</w:t>
      </w:r>
      <w:r w:rsidRPr="0004100C">
        <w:rPr>
          <w:sz w:val="24"/>
          <w:lang w:val="en-US"/>
        </w:rPr>
        <w:t>D</w:t>
      </w:r>
      <w:r w:rsidRPr="0004100C">
        <w:rPr>
          <w:sz w:val="24"/>
          <w:vertAlign w:val="subscript"/>
        </w:rPr>
        <w:t>6</w:t>
      </w:r>
      <w:r w:rsidRPr="0004100C">
        <w:rPr>
          <w:sz w:val="24"/>
        </w:rPr>
        <w:t>-Т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-</w:t>
      </w:r>
      <w:r w:rsidRPr="0004100C">
        <w:rPr>
          <w:sz w:val="24"/>
          <w:lang w:val="en-US"/>
        </w:rPr>
        <w:t>S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  <w:vertAlign w:val="subscript"/>
        </w:rPr>
        <w:t>4</w:t>
      </w:r>
      <w:r w:rsidRPr="0004100C">
        <w:rPr>
          <w:sz w:val="24"/>
        </w:rPr>
        <w:t>-</w:t>
      </w:r>
      <w:r w:rsidRPr="0004100C">
        <w:rPr>
          <w:sz w:val="24"/>
          <w:lang w:val="en-US"/>
        </w:rPr>
        <w:t>T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;  Т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-</w:t>
      </w:r>
      <w:r w:rsidRPr="0004100C">
        <w:rPr>
          <w:sz w:val="24"/>
          <w:lang w:val="en-US"/>
        </w:rPr>
        <w:t>D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  <w:vertAlign w:val="subscript"/>
        </w:rPr>
        <w:t>4</w:t>
      </w:r>
      <w:r w:rsidRPr="0004100C">
        <w:rPr>
          <w:sz w:val="24"/>
        </w:rPr>
        <w:t>-Т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; Т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-</w:t>
      </w:r>
      <w:r w:rsidRPr="0004100C">
        <w:rPr>
          <w:sz w:val="24"/>
          <w:lang w:val="en-US"/>
        </w:rPr>
        <w:t>D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  <w:vertAlign w:val="subscript"/>
        </w:rPr>
        <w:t>4</w:t>
      </w:r>
      <w:r w:rsidRPr="0004100C">
        <w:rPr>
          <w:sz w:val="24"/>
        </w:rPr>
        <w:t>-Т</w:t>
      </w:r>
      <w:r w:rsidRPr="0004100C">
        <w:rPr>
          <w:sz w:val="24"/>
          <w:vertAlign w:val="subscript"/>
        </w:rPr>
        <w:t>6</w:t>
      </w:r>
      <w:r w:rsidRPr="0004100C">
        <w:rPr>
          <w:sz w:val="24"/>
        </w:rPr>
        <w:t>-</w:t>
      </w:r>
      <w:r w:rsidRPr="0004100C">
        <w:rPr>
          <w:sz w:val="24"/>
          <w:lang w:val="en-US"/>
        </w:rPr>
        <w:t>D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  <w:vertAlign w:val="subscript"/>
        </w:rPr>
        <w:t>4</w:t>
      </w:r>
      <w:r w:rsidRPr="0004100C">
        <w:rPr>
          <w:sz w:val="24"/>
        </w:rPr>
        <w:t>-Т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.</w:t>
      </w:r>
    </w:p>
    <w:p w:rsidR="00202443" w:rsidRPr="0004100C" w:rsidRDefault="00202443" w:rsidP="00202443">
      <w:pPr>
        <w:pStyle w:val="a6"/>
        <w:numPr>
          <w:ilvl w:val="1"/>
          <w:numId w:val="3"/>
        </w:numPr>
        <w:jc w:val="both"/>
        <w:rPr>
          <w:sz w:val="24"/>
        </w:rPr>
      </w:pPr>
      <w:r w:rsidRPr="0004100C">
        <w:rPr>
          <w:sz w:val="24"/>
        </w:rPr>
        <w:t>Последовательностей с басом; в различных ритмических фигурациях.</w:t>
      </w:r>
    </w:p>
    <w:p w:rsidR="00202443" w:rsidRPr="0004100C" w:rsidRDefault="00202443" w:rsidP="00202443">
      <w:pPr>
        <w:pStyle w:val="a6"/>
        <w:numPr>
          <w:ilvl w:val="1"/>
          <w:numId w:val="3"/>
        </w:numPr>
        <w:jc w:val="both"/>
        <w:rPr>
          <w:sz w:val="24"/>
        </w:rPr>
      </w:pPr>
      <w:r w:rsidRPr="0004100C">
        <w:rPr>
          <w:sz w:val="24"/>
        </w:rPr>
        <w:t>Интервалов и трезвучий вне лада.</w:t>
      </w:r>
    </w:p>
    <w:p w:rsidR="00202443" w:rsidRPr="00FA4C9D" w:rsidRDefault="00202443" w:rsidP="00FA4C9D">
      <w:pPr>
        <w:pStyle w:val="a6"/>
        <w:numPr>
          <w:ilvl w:val="1"/>
          <w:numId w:val="3"/>
        </w:numPr>
        <w:jc w:val="both"/>
        <w:rPr>
          <w:sz w:val="24"/>
        </w:rPr>
      </w:pPr>
      <w:r w:rsidRPr="0004100C">
        <w:rPr>
          <w:sz w:val="24"/>
        </w:rPr>
        <w:t>Мелодий с аккомпанементом (басом) и транспонирование их в другие тональности.</w:t>
      </w:r>
    </w:p>
    <w:p w:rsidR="00A3495F" w:rsidRPr="0004100C" w:rsidRDefault="00A3495F" w:rsidP="00A3495F">
      <w:pPr>
        <w:pStyle w:val="a8"/>
        <w:spacing w:after="0" w:line="360" w:lineRule="auto"/>
        <w:ind w:left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i/>
          <w:sz w:val="24"/>
          <w:szCs w:val="24"/>
        </w:rPr>
        <w:t>Таблица4</w:t>
      </w:r>
    </w:p>
    <w:tbl>
      <w:tblPr>
        <w:tblW w:w="10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6"/>
        <w:gridCol w:w="4414"/>
        <w:gridCol w:w="1415"/>
        <w:gridCol w:w="1116"/>
        <w:gridCol w:w="1333"/>
        <w:gridCol w:w="1244"/>
      </w:tblGrid>
      <w:tr w:rsidR="009D2977" w:rsidRPr="0004100C" w:rsidTr="009D2977">
        <w:trPr>
          <w:trHeight w:val="241"/>
        </w:trPr>
        <w:tc>
          <w:tcPr>
            <w:tcW w:w="676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темы</w:t>
            </w:r>
          </w:p>
        </w:tc>
        <w:tc>
          <w:tcPr>
            <w:tcW w:w="4414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415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3693" w:type="dxa"/>
            <w:gridSpan w:val="3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9D2977" w:rsidRPr="0004100C" w:rsidTr="009D2977">
        <w:trPr>
          <w:trHeight w:val="240"/>
        </w:trPr>
        <w:tc>
          <w:tcPr>
            <w:tcW w:w="676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4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333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Самостоя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тельная работа</w:t>
            </w:r>
          </w:p>
        </w:tc>
        <w:tc>
          <w:tcPr>
            <w:tcW w:w="124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Аудитор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</w:tr>
      <w:tr w:rsidR="009D2977" w:rsidRPr="0004100C" w:rsidTr="009D2977">
        <w:trPr>
          <w:trHeight w:val="5727"/>
        </w:trPr>
        <w:tc>
          <w:tcPr>
            <w:tcW w:w="67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7.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4" w:type="dxa"/>
          </w:tcPr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1 класса. Мотив, фраза.Интервал секунда. Строение, слушание, определение.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Ре мажор. Секунда на ступенях мажорного лада.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Интервал терция. Строение, слушание, определение. Терция на ступенях мажорного лада. Канон.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си минор. Секунды и терции на ступенях нат. и гарм. минора. Транспонирование.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Чистые интервалы. Строение, определение, слушание. Тритоны в нат. ладах.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  <w:tc>
          <w:tcPr>
            <w:tcW w:w="1415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1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333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9D2977">
        <w:trPr>
          <w:trHeight w:val="912"/>
        </w:trPr>
        <w:tc>
          <w:tcPr>
            <w:tcW w:w="67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Default="009D2977" w:rsidP="002047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2047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4" w:type="dxa"/>
          </w:tcPr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в гамме ми минор.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Виды трезвучий. Строение, определение, слушание.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Лига. Залигованная нота. Четверть с точкой в пройденных размерах.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Выразительные свойства кварты и квинты. Квинта – крайние звуки в трезвучии.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Терция на ступенях мажора и минора (I, IV,V ступени).Текущий контроль</w:t>
            </w:r>
          </w:p>
        </w:tc>
        <w:tc>
          <w:tcPr>
            <w:tcW w:w="1415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</w:t>
            </w: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ый урок</w:t>
            </w:r>
          </w:p>
        </w:tc>
        <w:tc>
          <w:tcPr>
            <w:tcW w:w="111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333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 1,5</w:t>
            </w:r>
          </w:p>
        </w:tc>
      </w:tr>
      <w:tr w:rsidR="009D2977" w:rsidRPr="0004100C" w:rsidTr="009D2977">
        <w:trPr>
          <w:trHeight w:val="6182"/>
        </w:trPr>
        <w:tc>
          <w:tcPr>
            <w:tcW w:w="67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10.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4" w:type="dxa"/>
          </w:tcPr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2 четверти. Консонанс и диссонанс.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Си бемоль мажор. Пройденные интервалы на ступенях лада.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Секвенция. Звено, шаг секвенции. Секвенция в зеркальном отображении. Построение.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соль минор. Пройденные интервалы на ступенях лада в нат. и гарм. видах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Скачки в мелодии с уст. ступени на неуст. и наоборот.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Шестнадцатые ноты. Группа из 4-х шестнадцатых в пройденных размерах.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Интервальные последовательности. Двухголосное пение.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Трезвучия на ступенях мажорного и минорного лада. Трезвучия главных ступеней.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Запись одноголосных диктантов.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1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333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 1,5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1,5</w:t>
            </w:r>
          </w:p>
        </w:tc>
      </w:tr>
      <w:tr w:rsidR="009D2977" w:rsidRPr="0004100C" w:rsidTr="004B6FC8">
        <w:trPr>
          <w:trHeight w:val="4176"/>
        </w:trPr>
        <w:tc>
          <w:tcPr>
            <w:tcW w:w="67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A06D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DF7" w:rsidRPr="0004100C" w:rsidRDefault="009D2977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06DF7" w:rsidRPr="000410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06DF7" w:rsidRPr="0004100C" w:rsidRDefault="00A06DF7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A06DF7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D2977" w:rsidRPr="000410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14" w:type="dxa"/>
          </w:tcPr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материала 3 четверти. 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ре минор.</w:t>
            </w:r>
          </w:p>
          <w:p w:rsidR="0020477C" w:rsidRPr="0004100C" w:rsidRDefault="0020477C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06DF7"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Пройденные интервалы. Строение, слушание, определение.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Виды трезвучий. Строение, определение, слушание.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Ритмические рисунки с четвертью с точкой и шестнадцатыми нотами. Группировка.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Мотив. Фраза. Виды фраз. Фермата.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контроль.</w:t>
            </w:r>
          </w:p>
        </w:tc>
        <w:tc>
          <w:tcPr>
            <w:tcW w:w="1415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1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333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7C" w:rsidRPr="0004100C" w:rsidRDefault="0020477C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A06DF7">
        <w:trPr>
          <w:trHeight w:val="640"/>
        </w:trPr>
        <w:tc>
          <w:tcPr>
            <w:tcW w:w="67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4" w:type="dxa"/>
          </w:tcPr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415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82,5</w:t>
            </w:r>
          </w:p>
        </w:tc>
        <w:tc>
          <w:tcPr>
            <w:tcW w:w="1333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4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49,5</w:t>
            </w:r>
          </w:p>
        </w:tc>
      </w:tr>
    </w:tbl>
    <w:p w:rsidR="009D2977" w:rsidRPr="0004100C" w:rsidRDefault="009D2977" w:rsidP="00A70E1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6DF7" w:rsidRPr="0004100C" w:rsidRDefault="00A06DF7" w:rsidP="00A70E1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D2977" w:rsidRPr="0004100C" w:rsidRDefault="009D2977" w:rsidP="009D297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Музыкальная грамота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Повторение и закрепление пройденного материала: Лад. Ступени устойчивые и неустойчивые, главные и побочные, вводные. Разрешение, опевание. Главные трезвучия с обращениями. Гармонические обороты  Т-D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4100C">
        <w:rPr>
          <w:rFonts w:ascii="Times New Roman" w:hAnsi="Times New Roman" w:cs="Times New Roman"/>
          <w:sz w:val="24"/>
          <w:szCs w:val="24"/>
        </w:rPr>
        <w:t xml:space="preserve">-Т;         Т-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4100C">
        <w:rPr>
          <w:rFonts w:ascii="Times New Roman" w:hAnsi="Times New Roman" w:cs="Times New Roman"/>
          <w:sz w:val="24"/>
          <w:szCs w:val="24"/>
        </w:rPr>
        <w:t>-Т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4100C">
        <w:rPr>
          <w:rFonts w:ascii="Times New Roman" w:hAnsi="Times New Roman" w:cs="Times New Roman"/>
          <w:sz w:val="24"/>
          <w:szCs w:val="24"/>
        </w:rPr>
        <w:t xml:space="preserve">;   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sz w:val="24"/>
          <w:szCs w:val="24"/>
        </w:rPr>
        <w:t>-К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4100C">
        <w:rPr>
          <w:rFonts w:ascii="Times New Roman" w:hAnsi="Times New Roman" w:cs="Times New Roman"/>
          <w:sz w:val="24"/>
          <w:szCs w:val="24"/>
        </w:rPr>
        <w:t>-Т;       Т-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4100C">
        <w:rPr>
          <w:rFonts w:ascii="Times New Roman" w:hAnsi="Times New Roman" w:cs="Times New Roman"/>
          <w:sz w:val="24"/>
          <w:szCs w:val="24"/>
        </w:rPr>
        <w:t>-Т Т-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4100C">
        <w:rPr>
          <w:rFonts w:ascii="Times New Roman" w:hAnsi="Times New Roman" w:cs="Times New Roman"/>
          <w:sz w:val="24"/>
          <w:szCs w:val="24"/>
        </w:rPr>
        <w:t>-Т;        Т-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4100C">
        <w:rPr>
          <w:rFonts w:ascii="Times New Roman" w:hAnsi="Times New Roman" w:cs="Times New Roman"/>
          <w:sz w:val="24"/>
          <w:szCs w:val="24"/>
        </w:rPr>
        <w:t xml:space="preserve">-Т;      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4100C">
        <w:rPr>
          <w:rFonts w:ascii="Times New Roman" w:hAnsi="Times New Roman" w:cs="Times New Roman"/>
          <w:sz w:val="24"/>
          <w:szCs w:val="24"/>
        </w:rPr>
        <w:t>- К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4100C">
        <w:rPr>
          <w:rFonts w:ascii="Times New Roman" w:hAnsi="Times New Roman" w:cs="Times New Roman"/>
          <w:sz w:val="24"/>
          <w:szCs w:val="24"/>
        </w:rPr>
        <w:t>-Т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 xml:space="preserve">; 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04100C">
        <w:rPr>
          <w:rFonts w:ascii="Times New Roman" w:hAnsi="Times New Roman" w:cs="Times New Roman"/>
          <w:sz w:val="24"/>
          <w:szCs w:val="24"/>
        </w:rPr>
        <w:t>. Тональности до 3-х знаков. Виды движения в мелодии. Квинтовый круг диезных и бемольных тональностей.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>Интервалы с обращениями, четыре трезвучия вне лада(Б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, М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,Ув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,Ум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)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Параллельные мажор и минор. Три вида минора.Метр. Ритм. Размеры </w:t>
      </w:r>
      <w:r w:rsidRPr="0004100C">
        <w:rPr>
          <w:sz w:val="24"/>
          <w:vertAlign w:val="superscript"/>
        </w:rPr>
        <w:t>2</w:t>
      </w:r>
      <w:r w:rsidRPr="0004100C">
        <w:rPr>
          <w:sz w:val="24"/>
          <w:vertAlign w:val="subscript"/>
        </w:rPr>
        <w:t>4</w:t>
      </w:r>
      <w:r w:rsidRPr="0004100C">
        <w:rPr>
          <w:sz w:val="24"/>
        </w:rPr>
        <w:t xml:space="preserve">, </w:t>
      </w:r>
      <w:r w:rsidRPr="0004100C">
        <w:rPr>
          <w:sz w:val="24"/>
          <w:vertAlign w:val="superscript"/>
        </w:rPr>
        <w:t>3</w:t>
      </w:r>
      <w:r w:rsidRPr="0004100C">
        <w:rPr>
          <w:sz w:val="24"/>
          <w:vertAlign w:val="subscript"/>
        </w:rPr>
        <w:t>4</w:t>
      </w:r>
      <w:r w:rsidRPr="0004100C">
        <w:rPr>
          <w:sz w:val="24"/>
        </w:rPr>
        <w:t xml:space="preserve">, </w:t>
      </w:r>
      <w:r w:rsidRPr="0004100C">
        <w:rPr>
          <w:sz w:val="24"/>
          <w:vertAlign w:val="superscript"/>
        </w:rPr>
        <w:t>4</w:t>
      </w:r>
      <w:r w:rsidRPr="0004100C">
        <w:rPr>
          <w:sz w:val="24"/>
          <w:vertAlign w:val="subscript"/>
        </w:rPr>
        <w:t>4</w:t>
      </w:r>
      <w:r w:rsidRPr="0004100C">
        <w:rPr>
          <w:sz w:val="24"/>
        </w:rPr>
        <w:t xml:space="preserve">. 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>Ритмические группы: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 Виды фигураций в мелодии и гармонии: выдержанные звуки, ритмическая, гармоническая, мелодическая, перемещение аккордов, смешанная.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 Варьирование мелодии. Виды мажора и минора.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Тритоны в гармоническом мажоре и миноре ум5 </w:t>
      </w:r>
      <w:r w:rsidRPr="0004100C">
        <w:rPr>
          <w:sz w:val="24"/>
          <w:lang w:val="en-US"/>
        </w:rPr>
        <w:t>VII</w:t>
      </w:r>
      <w:r w:rsidRPr="0004100C">
        <w:rPr>
          <w:sz w:val="24"/>
        </w:rPr>
        <w:t xml:space="preserve">(#) – ув4 </w:t>
      </w:r>
      <w:r w:rsidRPr="0004100C">
        <w:rPr>
          <w:sz w:val="24"/>
          <w:lang w:val="en-US"/>
        </w:rPr>
        <w:t>IV</w:t>
      </w:r>
      <w:r w:rsidRPr="0004100C">
        <w:rPr>
          <w:sz w:val="24"/>
        </w:rPr>
        <w:t xml:space="preserve">;           ум5 </w:t>
      </w:r>
      <w:r w:rsidRPr="0004100C">
        <w:rPr>
          <w:sz w:val="24"/>
          <w:lang w:val="en-US"/>
        </w:rPr>
        <w:t>II</w:t>
      </w:r>
      <w:r w:rsidRPr="0004100C">
        <w:rPr>
          <w:sz w:val="24"/>
        </w:rPr>
        <w:t xml:space="preserve"> – ув4 </w:t>
      </w:r>
      <w:r w:rsidRPr="0004100C">
        <w:rPr>
          <w:sz w:val="24"/>
          <w:lang w:val="en-US"/>
        </w:rPr>
        <w:t>VI</w:t>
      </w:r>
      <w:r w:rsidRPr="0004100C">
        <w:rPr>
          <w:sz w:val="24"/>
        </w:rPr>
        <w:t>(</w:t>
      </w:r>
      <w:r w:rsidRPr="0004100C">
        <w:rPr>
          <w:sz w:val="24"/>
          <w:lang w:val="en-US"/>
        </w:rPr>
        <w:t>b</w:t>
      </w:r>
      <w:r w:rsidRPr="0004100C">
        <w:rPr>
          <w:sz w:val="24"/>
        </w:rPr>
        <w:t>).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  <w:lang w:val="en-US"/>
        </w:rPr>
        <w:t>D</w:t>
      </w:r>
      <w:r w:rsidRPr="0004100C">
        <w:rPr>
          <w:sz w:val="24"/>
          <w:vertAlign w:val="subscript"/>
        </w:rPr>
        <w:t>7</w:t>
      </w:r>
      <w:r w:rsidRPr="0004100C">
        <w:rPr>
          <w:sz w:val="24"/>
        </w:rPr>
        <w:t xml:space="preserve"> с разрешением в мажоре и гармоническом миноре. Строение аккордов (4 трезвучий, Б</w:t>
      </w:r>
      <w:r w:rsidRPr="0004100C">
        <w:rPr>
          <w:sz w:val="24"/>
          <w:vertAlign w:val="subscript"/>
        </w:rPr>
        <w:t>6</w:t>
      </w:r>
      <w:r w:rsidRPr="0004100C">
        <w:rPr>
          <w:sz w:val="24"/>
        </w:rPr>
        <w:t>, Б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  <w:vertAlign w:val="subscript"/>
        </w:rPr>
        <w:t>4</w:t>
      </w:r>
      <w:r w:rsidRPr="0004100C">
        <w:rPr>
          <w:sz w:val="24"/>
        </w:rPr>
        <w:t>, М</w:t>
      </w:r>
      <w:r w:rsidRPr="0004100C">
        <w:rPr>
          <w:sz w:val="24"/>
          <w:vertAlign w:val="subscript"/>
        </w:rPr>
        <w:t>6</w:t>
      </w:r>
      <w:r w:rsidRPr="0004100C">
        <w:rPr>
          <w:sz w:val="24"/>
        </w:rPr>
        <w:t>, М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  <w:vertAlign w:val="subscript"/>
        </w:rPr>
        <w:t>4</w:t>
      </w:r>
      <w:r w:rsidRPr="0004100C">
        <w:rPr>
          <w:sz w:val="24"/>
        </w:rPr>
        <w:t xml:space="preserve">) вне лада. Размер </w:t>
      </w:r>
      <w:r w:rsidRPr="0004100C">
        <w:rPr>
          <w:sz w:val="24"/>
          <w:vertAlign w:val="superscript"/>
        </w:rPr>
        <w:t>3</w:t>
      </w:r>
      <w:r w:rsidRPr="0004100C">
        <w:rPr>
          <w:sz w:val="24"/>
          <w:vertAlign w:val="subscript"/>
        </w:rPr>
        <w:t>8</w:t>
      </w:r>
      <w:r w:rsidRPr="0004100C">
        <w:rPr>
          <w:sz w:val="24"/>
        </w:rPr>
        <w:t xml:space="preserve"> . Ритмические группы:</w:t>
      </w:r>
    </w:p>
    <w:p w:rsidR="00FA4C9D" w:rsidRPr="00FA4C9D" w:rsidRDefault="004B6FC8" w:rsidP="00FA4C9D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Понятия: обращения трезвучия: секстаккорд, квартсекстаккорд, тональности До-мажор, Соль-мажор, ля-минор, ми-минор. Ритмические группы:                    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Интонационные упражнения.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 Пение: мажорных и минорных гамм (минор – 3-х видов); Т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 xml:space="preserve">5\3   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 xml:space="preserve">5\3  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 xml:space="preserve">5\3   </w:t>
      </w:r>
      <w:r w:rsidRPr="0004100C">
        <w:rPr>
          <w:rFonts w:ascii="Times New Roman" w:hAnsi="Times New Roman" w:cs="Times New Roman"/>
          <w:sz w:val="24"/>
          <w:szCs w:val="24"/>
        </w:rPr>
        <w:t xml:space="preserve">с обращениями в пройденных тональностях; устойчивых и неустойчивых ступеней с </w:t>
      </w:r>
      <w:r w:rsidRPr="0004100C">
        <w:rPr>
          <w:rFonts w:ascii="Times New Roman" w:hAnsi="Times New Roman" w:cs="Times New Roman"/>
          <w:sz w:val="24"/>
          <w:szCs w:val="24"/>
        </w:rPr>
        <w:lastRenderedPageBreak/>
        <w:t xml:space="preserve">разрешением; интервалов с разрешениями в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moll</w:t>
      </w:r>
      <w:r w:rsidRPr="0004100C">
        <w:rPr>
          <w:rFonts w:ascii="Times New Roman" w:hAnsi="Times New Roman" w:cs="Times New Roman"/>
          <w:sz w:val="24"/>
          <w:szCs w:val="24"/>
        </w:rPr>
        <w:t xml:space="preserve">, 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moll</w:t>
      </w:r>
      <w:r w:rsidRPr="0004100C">
        <w:rPr>
          <w:rFonts w:ascii="Times New Roman" w:hAnsi="Times New Roman" w:cs="Times New Roman"/>
          <w:sz w:val="24"/>
          <w:szCs w:val="24"/>
        </w:rPr>
        <w:t xml:space="preserve">, 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moll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moll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Сольфеджирование  и пение с листа.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100C">
        <w:rPr>
          <w:rFonts w:ascii="Times New Roman" w:hAnsi="Times New Roman" w:cs="Times New Roman"/>
          <w:sz w:val="24"/>
          <w:szCs w:val="24"/>
        </w:rPr>
        <w:t xml:space="preserve"> Пение: мелодий выученных на слух и по нотам (с названиями звуков и ступеней) с тактированием; простейших 2-хголосных упражнений.</w:t>
      </w:r>
    </w:p>
    <w:p w:rsidR="004B6FC8" w:rsidRPr="00FA4C9D" w:rsidRDefault="004B6FC8" w:rsidP="00FA4C9D">
      <w:pPr>
        <w:spacing w:after="120"/>
        <w:ind w:left="709"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мелодий с листа в До-мажоре, включающие  движение по звукам Т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 xml:space="preserve">5\3 , </w:t>
      </w:r>
      <w:r w:rsidRPr="0004100C">
        <w:rPr>
          <w:rFonts w:ascii="Times New Roman" w:hAnsi="Times New Roman" w:cs="Times New Roman"/>
          <w:sz w:val="24"/>
          <w:szCs w:val="24"/>
        </w:rPr>
        <w:t xml:space="preserve">интонации пройденных интервалов. Ритмические условия: длительности:      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361950"/>
            <wp:effectExtent l="1905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2875" cy="304800"/>
            <wp:effectExtent l="19050" t="0" r="9525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9550" cy="314325"/>
            <wp:effectExtent l="1905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7200" cy="447675"/>
            <wp:effectExtent l="1905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и  группы с ними в размерах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7650" cy="409575"/>
            <wp:effectExtent l="19050" t="0" r="0" b="0"/>
            <wp:docPr id="6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.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9075" cy="409575"/>
            <wp:effectExtent l="19050" t="0" r="9525" b="0"/>
            <wp:docPr id="68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9075" cy="333375"/>
            <wp:effectExtent l="19050" t="0" r="9525" b="0"/>
            <wp:docPr id="69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;                        паузы: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2400" cy="66675"/>
            <wp:effectExtent l="1905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6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1450" cy="95250"/>
            <wp:effectExtent l="1905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4775" cy="171450"/>
            <wp:effectExtent l="19050" t="0" r="9525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Работа над метроритмом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>Различные упражнения  на простукивание, прохлопывание ритмического рисунка, включающего целые, половинные, четвертные, восьмые и шестнадцатые длительности, а также различные группы с ними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361950"/>
            <wp:effectExtent l="1905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2875" cy="304800"/>
            <wp:effectExtent l="19050" t="0" r="9525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9550" cy="314325"/>
            <wp:effectExtent l="1905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14350" cy="504825"/>
            <wp:effectExtent l="1905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и т.п. в размерах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7650" cy="409575"/>
            <wp:effectExtent l="19050" t="0" r="0" b="0"/>
            <wp:docPr id="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.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9075" cy="409575"/>
            <wp:effectExtent l="19050" t="0" r="9525" b="0"/>
            <wp:docPr id="78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9075" cy="333375"/>
            <wp:effectExtent l="19050" t="0" r="9525" b="0"/>
            <wp:docPr id="79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Упражнение ритмическое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ostinato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7650" cy="409575"/>
            <wp:effectExtent l="19050" t="0" r="0" b="0"/>
            <wp:docPr id="80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7650" cy="361950"/>
            <wp:effectExtent l="19050" t="0" r="0" b="0"/>
            <wp:docPr id="8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5275" cy="361950"/>
            <wp:effectExtent l="19050" t="0" r="9525" b="0"/>
            <wp:docPr id="8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,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9075" cy="409575"/>
            <wp:effectExtent l="19050" t="0" r="9525" b="0"/>
            <wp:docPr id="8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5275" cy="361950"/>
            <wp:effectExtent l="19050" t="0" r="9525" b="0"/>
            <wp:docPr id="8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5275" cy="361950"/>
            <wp:effectExtent l="19050" t="0" r="9525" b="0"/>
            <wp:docPr id="8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7650" cy="361950"/>
            <wp:effectExtent l="19050" t="0" r="0" b="0"/>
            <wp:docPr id="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9075" cy="333375"/>
            <wp:effectExtent l="19050" t="0" r="9525" b="0"/>
            <wp:docPr id="87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4825" cy="495300"/>
            <wp:effectExtent l="19050" t="0" r="9525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9075" cy="323850"/>
            <wp:effectExtent l="19050" t="0" r="9525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7650" cy="304800"/>
            <wp:effectExtent l="19050" t="0" r="0" b="0"/>
            <wp:docPr id="9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ритмических групп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361950"/>
            <wp:effectExtent l="1905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2875" cy="304800"/>
            <wp:effectExtent l="19050" t="0" r="9525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9550" cy="314325"/>
            <wp:effectExtent l="1905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14350" cy="504825"/>
            <wp:effectExtent l="1905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.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Ритмические диктанты. Сольмизация различных по трудности мелодий  с листа (на класс ниже).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Слуховой анализ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Определение на слух и осознание: жанровых признаков (ритмических и мелодических), характера, формы и структуры (фразы ), лада, интервалов, аккордов, размера, темпа, динамических особенностей в прослушанном произведении;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всех простых интервалов от звука, обращений Б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sz w:val="24"/>
          <w:szCs w:val="24"/>
        </w:rPr>
        <w:t>, М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 xml:space="preserve">5\3, </w:t>
      </w:r>
      <w:r w:rsidRPr="0004100C">
        <w:rPr>
          <w:rFonts w:ascii="Times New Roman" w:hAnsi="Times New Roman" w:cs="Times New Roman"/>
          <w:sz w:val="24"/>
          <w:szCs w:val="24"/>
        </w:rPr>
        <w:t>Ум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sz w:val="24"/>
          <w:szCs w:val="24"/>
        </w:rPr>
        <w:t xml:space="preserve"> ,Ув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5\3.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Рекомендуемый музыкальный материал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Русские народные песни «Уж, ты сад»,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«Ах, ты ноченька», 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«Ай, во поле липенька»,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Г. Свиридов Старинный танец,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Т. Хренников. Колыбельная Светланы из к/ф «Гусарская баллада»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lastRenderedPageBreak/>
        <w:t>Музыкальный диктант</w:t>
      </w:r>
    </w:p>
    <w:p w:rsidR="004B6FC8" w:rsidRPr="00FA4C9D" w:rsidRDefault="004B6FC8" w:rsidP="00FA4C9D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Различные формы устного диктанта, запись выученных ранее мелодий. Письменный диктант в объёме 4-хтактов, включающий пройденные мелодические обороты (разрешения, опевания и т.п.), изученные ритмические особенности целых, половинных, четвертных, восьмых и шестнадцатых различные их сочетания; простые размеры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8600" cy="342900"/>
            <wp:effectExtent l="19050" t="0" r="0" b="0"/>
            <wp:docPr id="9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.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0025" cy="295275"/>
            <wp:effectExtent l="19050" t="0" r="9525" b="0"/>
            <wp:docPr id="96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295275"/>
            <wp:effectExtent l="19050" t="0" r="0" b="0"/>
            <wp:docPr id="97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паузы: восьмая  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2875" cy="238125"/>
            <wp:effectExtent l="19050" t="0" r="9525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 , четвертная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0975" cy="266700"/>
            <wp:effectExtent l="19050" t="0" r="9525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  . Запись мелодий, подобранных на ф-но.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Творческие навыки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>Сочинение мелодии на данный ритмический рисунок, на данный текст с использованием пройденных мелодических оборотов, интонаций пройденных интервалов.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Элементарное музицирование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>Игра на фортепиано: выученных мелодий  в пройденных тональностях, транспонирование их;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интервалов от разных звуков и в тональности До-мажор;</w:t>
      </w:r>
    </w:p>
    <w:p w:rsidR="004B6FC8" w:rsidRPr="00FA4C9D" w:rsidRDefault="004B6FC8" w:rsidP="00FA4C9D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sz w:val="24"/>
          <w:szCs w:val="24"/>
        </w:rPr>
        <w:t xml:space="preserve"> с обращением в пройденных тональностях. Подбор аккомпанемента из предложенных аккордов.</w:t>
      </w:r>
    </w:p>
    <w:p w:rsidR="00A3495F" w:rsidRPr="0004100C" w:rsidRDefault="00A3495F" w:rsidP="00A3495F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i/>
          <w:sz w:val="24"/>
          <w:szCs w:val="24"/>
        </w:rPr>
        <w:t>Таблица5</w:t>
      </w:r>
    </w:p>
    <w:tbl>
      <w:tblPr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4"/>
        <w:gridCol w:w="4402"/>
        <w:gridCol w:w="1302"/>
        <w:gridCol w:w="1134"/>
        <w:gridCol w:w="1417"/>
        <w:gridCol w:w="1241"/>
      </w:tblGrid>
      <w:tr w:rsidR="009D2977" w:rsidRPr="0004100C" w:rsidTr="009D2977">
        <w:trPr>
          <w:trHeight w:val="233"/>
        </w:trPr>
        <w:tc>
          <w:tcPr>
            <w:tcW w:w="674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№ темы</w:t>
            </w:r>
          </w:p>
        </w:tc>
        <w:tc>
          <w:tcPr>
            <w:tcW w:w="4402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302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3792" w:type="dxa"/>
            <w:gridSpan w:val="3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9D2977" w:rsidRPr="0004100C" w:rsidTr="009D2977">
        <w:trPr>
          <w:trHeight w:val="232"/>
        </w:trPr>
        <w:tc>
          <w:tcPr>
            <w:tcW w:w="674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Самостоя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тельная работа</w:t>
            </w:r>
          </w:p>
        </w:tc>
        <w:tc>
          <w:tcPr>
            <w:tcW w:w="1241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Аудитор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</w:tr>
      <w:tr w:rsidR="009D2977" w:rsidRPr="0004100C" w:rsidTr="00FA4C9D">
        <w:trPr>
          <w:trHeight w:val="698"/>
        </w:trPr>
        <w:tc>
          <w:tcPr>
            <w:tcW w:w="67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D2977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Повторение материала 2 класса. Мажорные гаммы до 2-х знаков. Размеры 2/4, ¾, 4/4.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Минорные гаммы до 2-х знаков. Интервалы ч1, ч4, ч5,ч8, м2, б2, м3, б3.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Работа в гамме Ля мажор. 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Виды трезвучий.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Трезвучия главных ступеней лада.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Ритмические группы……………. Группировка.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 контроль.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Контрольный урок</w:t>
            </w: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2,5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41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1,5</w:t>
            </w:r>
          </w:p>
        </w:tc>
      </w:tr>
      <w:tr w:rsidR="009D2977" w:rsidRPr="0004100C" w:rsidTr="009D2977">
        <w:trPr>
          <w:trHeight w:val="3341"/>
        </w:trPr>
        <w:tc>
          <w:tcPr>
            <w:tcW w:w="67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фа диез минор. З вида минора.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Обращение интервала. Ладовое разрешение интервалов.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Интервал секста.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  <w:p w:rsidR="00A70E13" w:rsidRPr="0004100C" w:rsidRDefault="00A70E13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1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77" w:rsidRPr="0004100C" w:rsidTr="009D2977">
        <w:trPr>
          <w:trHeight w:val="489"/>
        </w:trPr>
        <w:tc>
          <w:tcPr>
            <w:tcW w:w="67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2 четверти.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Ми бемоль мажор.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Обращение трезвучия. Строение.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с ритмической группой…………………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Группировка.   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с ритмической группой………………….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Группировка. 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3-х частная репризная форма.  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1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9D2977">
        <w:trPr>
          <w:trHeight w:val="4597"/>
        </w:trPr>
        <w:tc>
          <w:tcPr>
            <w:tcW w:w="67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3 четверти.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до диез минор.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Интервал Ув 2 (для продвинутых групп).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Переменный лад. Размер 3/8.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Ритмический канон. Группировка.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Резервный урок.</w:t>
            </w:r>
          </w:p>
        </w:tc>
        <w:tc>
          <w:tcPr>
            <w:tcW w:w="13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    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77" w:rsidRPr="0004100C" w:rsidTr="009D2977">
        <w:trPr>
          <w:trHeight w:val="487"/>
        </w:trPr>
        <w:tc>
          <w:tcPr>
            <w:tcW w:w="67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3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82,5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41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49,5</w:t>
            </w:r>
          </w:p>
        </w:tc>
      </w:tr>
    </w:tbl>
    <w:p w:rsidR="00503153" w:rsidRPr="0004100C" w:rsidRDefault="00503153" w:rsidP="009D2977">
      <w:pPr>
        <w:rPr>
          <w:rFonts w:ascii="Times New Roman" w:hAnsi="Times New Roman" w:cs="Times New Roman"/>
          <w:sz w:val="24"/>
          <w:szCs w:val="24"/>
        </w:rPr>
      </w:pPr>
    </w:p>
    <w:p w:rsidR="00503153" w:rsidRPr="0004100C" w:rsidRDefault="00503153" w:rsidP="009D2977">
      <w:pPr>
        <w:rPr>
          <w:rFonts w:ascii="Times New Roman" w:hAnsi="Times New Roman" w:cs="Times New Roman"/>
          <w:sz w:val="24"/>
          <w:szCs w:val="24"/>
        </w:rPr>
      </w:pPr>
    </w:p>
    <w:p w:rsidR="009D2977" w:rsidRPr="0004100C" w:rsidRDefault="009D2977" w:rsidP="009D297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Музыкальная грамота</w:t>
      </w:r>
    </w:p>
    <w:p w:rsidR="004B6FC8" w:rsidRPr="0004100C" w:rsidRDefault="004B6FC8" w:rsidP="004B6FC8">
      <w:pPr>
        <w:pStyle w:val="a9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Тональности до четырёх знаков включительно. Виды мажора: натуральный, гармонический и мелодический. Хроматизм вспомогательный и проходящий. Ритмическая группа восьмая с точкой и шестнадцатая. Внутритактовая синкопа в простом размере. Триоль восьмых. Размер 6/8, несложные ритмические группы в нём. Тритоны. Доминантсептакорд с разрешением как каденционная гармония. </w:t>
      </w:r>
    </w:p>
    <w:p w:rsidR="004B6FC8" w:rsidRPr="00FA4C9D" w:rsidRDefault="004B6FC8" w:rsidP="00FA4C9D">
      <w:pPr>
        <w:pStyle w:val="a9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Трезвучия  главных  ступеней. Модуляция.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Интонационные упражнения.</w:t>
      </w:r>
    </w:p>
    <w:p w:rsidR="00FA4C9D" w:rsidRPr="00FA4C9D" w:rsidRDefault="004B6FC8" w:rsidP="004B6FC8">
      <w:pPr>
        <w:ind w:right="54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 Пение: мажорных и минорных гамм (минор – 3-х видов); отдельных ступеней и мелодических оборотов, главных трезвучий лада с обращениями,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>в основном виде с разрешением в пройденных тональностях; изученных  интервалов (диатонических и тритонов с разрешением) в тональностях  до 3-х знаков  пр</w:t>
      </w:r>
      <w:r w:rsidR="00FA4C9D">
        <w:rPr>
          <w:rFonts w:ascii="Times New Roman" w:hAnsi="Times New Roman" w:cs="Times New Roman"/>
          <w:sz w:val="24"/>
          <w:szCs w:val="24"/>
        </w:rPr>
        <w:t>и ключе, а также интервалов от з</w:t>
      </w:r>
      <w:r w:rsidRPr="0004100C">
        <w:rPr>
          <w:rFonts w:ascii="Times New Roman" w:hAnsi="Times New Roman" w:cs="Times New Roman"/>
          <w:sz w:val="24"/>
          <w:szCs w:val="24"/>
        </w:rPr>
        <w:t>вуков.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Сольфеджирование  и пение с листа.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100C">
        <w:rPr>
          <w:rFonts w:ascii="Times New Roman" w:hAnsi="Times New Roman" w:cs="Times New Roman"/>
          <w:sz w:val="24"/>
          <w:szCs w:val="24"/>
        </w:rPr>
        <w:t xml:space="preserve"> Пение: мелодий в знакомых  тональностях с использованием движения по звукам главных трезвучий лада с обращениями,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 xml:space="preserve">в основном виде; 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lastRenderedPageBreak/>
        <w:t xml:space="preserve">Транспонирование выученных мелодий в знакомые тональности.. Ритмические условия: длительности целых, половинных, четвертных, восьмых и шестнадцатых, и  группы с ними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2875" cy="304800"/>
            <wp:effectExtent l="19050" t="0" r="9525" b="0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9550" cy="314325"/>
            <wp:effectExtent l="19050" t="0" r="0" b="0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,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9575" cy="371475"/>
            <wp:effectExtent l="19050" t="0" r="9525" b="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1950" cy="304800"/>
            <wp:effectExtent l="19050" t="0" r="0" b="0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,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9075" cy="314325"/>
            <wp:effectExtent l="19050" t="0" r="9525" b="0"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в размерах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9550" cy="314325"/>
            <wp:effectExtent l="19050" t="0" r="0" b="0"/>
            <wp:docPr id="14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.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2400" cy="295275"/>
            <wp:effectExtent l="19050" t="0" r="0" b="0"/>
            <wp:docPr id="14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295275"/>
            <wp:effectExtent l="19050" t="0" r="0" b="0"/>
            <wp:docPr id="144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; паузы: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0975" cy="266700"/>
            <wp:effectExtent l="19050" t="0" r="9525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2875" cy="238125"/>
            <wp:effectExtent l="19050" t="0" r="9525" b="0"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4300" cy="247650"/>
            <wp:effectExtent l="19050" t="0" r="0" b="0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Работа над метроритмом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Различные упражнения  на простукивание, прохлопывание ритмического рисунка, с использованием  длительностей: целых, половинных, четвертных, восьмых и шестнадцатых, а также различные группы с ними: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2875" cy="304800"/>
            <wp:effectExtent l="19050" t="0" r="9525" b="0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9550" cy="314325"/>
            <wp:effectExtent l="19050" t="0" r="0" b="0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,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9575" cy="371475"/>
            <wp:effectExtent l="19050" t="0" r="9525" b="0"/>
            <wp:docPr id="150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1950" cy="304800"/>
            <wp:effectExtent l="19050" t="0" r="0" b="0"/>
            <wp:docPr id="151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,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9075" cy="314325"/>
            <wp:effectExtent l="19050" t="0" r="9525" b="0"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и т.п. в размерах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9550" cy="314325"/>
            <wp:effectExtent l="19050" t="0" r="0" b="0"/>
            <wp:docPr id="15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.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2400" cy="295275"/>
            <wp:effectExtent l="19050" t="0" r="0" b="0"/>
            <wp:docPr id="154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295275"/>
            <wp:effectExtent l="19050" t="0" r="0" b="0"/>
            <wp:docPr id="155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. Знакомство с дирижерским жестом в этих размерах.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Ритмические диктанты (по пособию «Занимательные диктанты»). Сольмизация знакомых и новых различных по трудности мелодий  с листа (на класс ниже).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</w:rPr>
        <w:t>Слуховой анализ</w:t>
      </w:r>
    </w:p>
    <w:p w:rsidR="004B6FC8" w:rsidRPr="00FA4C9D" w:rsidRDefault="004B6FC8" w:rsidP="00FA4C9D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Определение на слух и осознание: жанровых признаков (ритмических и мелодических), характера, формы и структуры (фразы: повторность, вариант),  лада, интервалов, аккордов, размера, темпа, динамических особенностей в прослушанном произведении; узнавание знакомых изученных мелодических оборотов на основе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sz w:val="24"/>
          <w:szCs w:val="24"/>
        </w:rPr>
        <w:t xml:space="preserve"> и его обращений,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>в основном виде.</w:t>
      </w:r>
      <w:r w:rsidRPr="0004100C">
        <w:rPr>
          <w:rFonts w:ascii="Times New Roman" w:hAnsi="Times New Roman" w:cs="Times New Roman"/>
          <w:sz w:val="24"/>
          <w:szCs w:val="24"/>
        </w:rPr>
        <w:tab/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Рекомендуемый музыкальный материал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Дунаевский И. Песня о ветре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Гендель Г. Ф. Чакона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Моцарт В.А. Ария Фигаро их оперы «Свадьба Фигаро»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Музыкальный диктант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Различные формы устного диктанта, запись выученных ранее мелодий. Письменный диктант в объёме 8-хтактов (квадратный период повторного строения ), включающий пройденные мелодические обороты: разрешения, опевания, интонаций диатонических тритонов движения по звукам 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sz w:val="24"/>
          <w:szCs w:val="24"/>
        </w:rPr>
        <w:t xml:space="preserve"> и его обращений,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 xml:space="preserve">в основном виде; 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Использование   изученных   ритмических особенностей: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2875" cy="304800"/>
            <wp:effectExtent l="19050" t="0" r="9525" b="0"/>
            <wp:docPr id="156" name="Рисунок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9550" cy="314325"/>
            <wp:effectExtent l="19050" t="0" r="0" b="0"/>
            <wp:docPr id="157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,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9575" cy="371475"/>
            <wp:effectExtent l="19050" t="0" r="9525" b="0"/>
            <wp:docPr id="158" name="Рисунок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1950" cy="304800"/>
            <wp:effectExtent l="19050" t="0" r="0" b="0"/>
            <wp:docPr id="159" name="Рисунок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,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9075" cy="314325"/>
            <wp:effectExtent l="19050" t="0" r="9525" b="0"/>
            <wp:docPr id="160" name="Рисунок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различные их сочетания;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простые размеры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9550" cy="314325"/>
            <wp:effectExtent l="19050" t="0" r="0" b="0"/>
            <wp:docPr id="16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.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2400" cy="295275"/>
            <wp:effectExtent l="19050" t="0" r="0" b="0"/>
            <wp:docPr id="16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0500" cy="295275"/>
            <wp:effectExtent l="19050" t="0" r="0" b="0"/>
            <wp:docPr id="163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; затакты :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9550" cy="314325"/>
            <wp:effectExtent l="19050" t="0" r="0" b="0"/>
            <wp:docPr id="164" name="Рисунок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6700" cy="381000"/>
            <wp:effectExtent l="19050" t="0" r="0" b="0"/>
            <wp:docPr id="165" name="Рисунок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38150" cy="371475"/>
            <wp:effectExtent l="19050" t="0" r="0" b="0"/>
            <wp:docPr id="166" name="Рисунок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паузы: восьмая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2875" cy="238125"/>
            <wp:effectExtent l="19050" t="0" r="9525" b="0"/>
            <wp:docPr id="167" name="Рисунок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, четвертная  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0975" cy="266700"/>
            <wp:effectExtent l="19050" t="0" r="9525" b="0"/>
            <wp:docPr id="168" name="Рисунок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Творческие навыки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Досочинение фразы,  предложения с условием использования известных мелодических оборотов, интервалов, ритмичских особенностей, движения по звукам 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sz w:val="24"/>
          <w:szCs w:val="24"/>
        </w:rPr>
        <w:t xml:space="preserve"> и его обращений,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>в основном виде. Подбор аккомпанемента на основе главных трезвучий лада и их обращений в виде баса или аккордовой фактуры. Сочинение мелодий  в различных жанрах.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Элементарное музицирование</w:t>
      </w:r>
    </w:p>
    <w:p w:rsidR="004B6FC8" w:rsidRPr="0004100C" w:rsidRDefault="004B6FC8" w:rsidP="004B6FC8">
      <w:pPr>
        <w:tabs>
          <w:tab w:val="num" w:pos="1080"/>
        </w:tabs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-игра мажорных и минорных гамм .</w:t>
      </w:r>
    </w:p>
    <w:p w:rsidR="004B6FC8" w:rsidRPr="0004100C" w:rsidRDefault="004B6FC8" w:rsidP="004B6FC8">
      <w:pPr>
        <w:tabs>
          <w:tab w:val="num" w:pos="1080"/>
        </w:tabs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 тритонов с разрешением в гармонических видах мажора и минора.</w:t>
      </w:r>
    </w:p>
    <w:p w:rsidR="004B6FC8" w:rsidRPr="0004100C" w:rsidRDefault="004B6FC8" w:rsidP="004B6FC8">
      <w:pPr>
        <w:tabs>
          <w:tab w:val="num" w:pos="1080"/>
        </w:tabs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 гармонических последовательностей с басом в различных  ритмических фигурациях</w:t>
      </w:r>
    </w:p>
    <w:p w:rsidR="004B6FC8" w:rsidRPr="0004100C" w:rsidRDefault="004B6FC8" w:rsidP="004B6FC8">
      <w:pPr>
        <w:tabs>
          <w:tab w:val="num" w:pos="1080"/>
        </w:tabs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 гармонических секвенций: Т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04100C">
        <w:rPr>
          <w:rFonts w:ascii="Times New Roman" w:hAnsi="Times New Roman" w:cs="Times New Roman"/>
          <w:sz w:val="24"/>
          <w:szCs w:val="24"/>
        </w:rPr>
        <w:t>-Т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4100C">
        <w:rPr>
          <w:rFonts w:ascii="Times New Roman" w:hAnsi="Times New Roman" w:cs="Times New Roman"/>
          <w:sz w:val="24"/>
          <w:szCs w:val="24"/>
        </w:rPr>
        <w:t>-Т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4100C">
        <w:rPr>
          <w:rFonts w:ascii="Times New Roman" w:hAnsi="Times New Roman" w:cs="Times New Roman"/>
          <w:sz w:val="24"/>
          <w:szCs w:val="24"/>
        </w:rPr>
        <w:t>;  Т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4100C">
        <w:rPr>
          <w:rFonts w:ascii="Times New Roman" w:hAnsi="Times New Roman" w:cs="Times New Roman"/>
          <w:sz w:val="24"/>
          <w:szCs w:val="24"/>
        </w:rPr>
        <w:t>-Т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4100C">
        <w:rPr>
          <w:rFonts w:ascii="Times New Roman" w:hAnsi="Times New Roman" w:cs="Times New Roman"/>
          <w:sz w:val="24"/>
          <w:szCs w:val="24"/>
        </w:rPr>
        <w:t>-Т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4100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                  Т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04100C">
        <w:rPr>
          <w:rFonts w:ascii="Times New Roman" w:hAnsi="Times New Roman" w:cs="Times New Roman"/>
          <w:sz w:val="24"/>
          <w:szCs w:val="24"/>
        </w:rPr>
        <w:t>-Т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4100C">
        <w:rPr>
          <w:rFonts w:ascii="Times New Roman" w:hAnsi="Times New Roman" w:cs="Times New Roman"/>
          <w:sz w:val="24"/>
          <w:szCs w:val="24"/>
        </w:rPr>
        <w:t xml:space="preserve">;  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>-Т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4100C">
        <w:rPr>
          <w:rFonts w:ascii="Times New Roman" w:hAnsi="Times New Roman" w:cs="Times New Roman"/>
          <w:sz w:val="24"/>
          <w:szCs w:val="24"/>
        </w:rPr>
        <w:t xml:space="preserve">;   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04100C">
        <w:rPr>
          <w:rFonts w:ascii="Times New Roman" w:hAnsi="Times New Roman" w:cs="Times New Roman"/>
          <w:sz w:val="24"/>
          <w:szCs w:val="24"/>
        </w:rPr>
        <w:t>-Т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4100C">
        <w:rPr>
          <w:rFonts w:ascii="Times New Roman" w:hAnsi="Times New Roman" w:cs="Times New Roman"/>
          <w:sz w:val="24"/>
          <w:szCs w:val="24"/>
        </w:rPr>
        <w:t xml:space="preserve">;   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4100C">
        <w:rPr>
          <w:rFonts w:ascii="Times New Roman" w:hAnsi="Times New Roman" w:cs="Times New Roman"/>
          <w:sz w:val="24"/>
          <w:szCs w:val="24"/>
        </w:rPr>
        <w:t>-Т</w:t>
      </w:r>
      <w:r w:rsidRPr="0004100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4100C">
        <w:rPr>
          <w:rFonts w:ascii="Times New Roman" w:hAnsi="Times New Roman" w:cs="Times New Roman"/>
          <w:sz w:val="24"/>
          <w:szCs w:val="24"/>
        </w:rPr>
        <w:t xml:space="preserve">;   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4100C">
        <w:rPr>
          <w:rFonts w:ascii="Times New Roman" w:hAnsi="Times New Roman" w:cs="Times New Roman"/>
          <w:sz w:val="24"/>
          <w:szCs w:val="24"/>
        </w:rPr>
        <w:t>-Т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4100C">
        <w:rPr>
          <w:rFonts w:ascii="Times New Roman" w:hAnsi="Times New Roman" w:cs="Times New Roman"/>
          <w:sz w:val="24"/>
          <w:szCs w:val="24"/>
        </w:rPr>
        <w:t>.</w:t>
      </w:r>
    </w:p>
    <w:p w:rsidR="004B6FC8" w:rsidRPr="0004100C" w:rsidRDefault="004B6FC8" w:rsidP="004B6FC8">
      <w:pPr>
        <w:tabs>
          <w:tab w:val="num" w:pos="1080"/>
        </w:tabs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-аккордов вне лада (вверх и вниз от любого звука).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                  - аккомпанемента к мелодиям и песням в разных фактурах  с транспонированием в другие тональности.</w:t>
      </w:r>
    </w:p>
    <w:p w:rsidR="00503153" w:rsidRPr="0004100C" w:rsidRDefault="00503153" w:rsidP="0050315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i/>
          <w:sz w:val="24"/>
          <w:szCs w:val="24"/>
        </w:rPr>
        <w:t>Таблица 6</w:t>
      </w:r>
    </w:p>
    <w:tbl>
      <w:tblPr>
        <w:tblW w:w="101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3"/>
        <w:gridCol w:w="4396"/>
        <w:gridCol w:w="1300"/>
        <w:gridCol w:w="1132"/>
        <w:gridCol w:w="1415"/>
        <w:gridCol w:w="1240"/>
      </w:tblGrid>
      <w:tr w:rsidR="009D2977" w:rsidRPr="0004100C" w:rsidTr="009D2977">
        <w:trPr>
          <w:trHeight w:val="213"/>
        </w:trPr>
        <w:tc>
          <w:tcPr>
            <w:tcW w:w="673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№ темы</w:t>
            </w:r>
          </w:p>
        </w:tc>
        <w:tc>
          <w:tcPr>
            <w:tcW w:w="4396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300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3787" w:type="dxa"/>
            <w:gridSpan w:val="3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9D2977" w:rsidRPr="0004100C" w:rsidTr="009D2977">
        <w:trPr>
          <w:trHeight w:val="212"/>
        </w:trPr>
        <w:tc>
          <w:tcPr>
            <w:tcW w:w="673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6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415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Самостоя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тельная работа</w:t>
            </w:r>
          </w:p>
        </w:tc>
        <w:tc>
          <w:tcPr>
            <w:tcW w:w="1239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Аудитор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</w:tr>
      <w:tr w:rsidR="009D2977" w:rsidRPr="0004100C" w:rsidTr="00FA4C9D">
        <w:trPr>
          <w:trHeight w:val="557"/>
        </w:trPr>
        <w:tc>
          <w:tcPr>
            <w:tcW w:w="673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D2977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6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Повторение материала 3 класса. Мажорные гаммы до 3-х знаков.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Минорные гаммы до 3-х знаков.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Работа в гамме Ми мажор.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Сексты на ступенях мажорных и минорных гамм.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Обращение трезвучия в тональности и от звука.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Обращение трезвучий главных ступеней.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 контроль.</w:t>
            </w:r>
          </w:p>
        </w:tc>
        <w:tc>
          <w:tcPr>
            <w:tcW w:w="1300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Default="00FA4C9D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Контрольный урок</w:t>
            </w:r>
          </w:p>
        </w:tc>
        <w:tc>
          <w:tcPr>
            <w:tcW w:w="113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2,5</w:t>
            </w:r>
          </w:p>
        </w:tc>
        <w:tc>
          <w:tcPr>
            <w:tcW w:w="1415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   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39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 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Pr="0004100C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1,5</w:t>
            </w:r>
          </w:p>
        </w:tc>
      </w:tr>
      <w:tr w:rsidR="009D2977" w:rsidRPr="0004100C" w:rsidTr="00FA4C9D">
        <w:trPr>
          <w:trHeight w:val="4551"/>
        </w:trPr>
        <w:tc>
          <w:tcPr>
            <w:tcW w:w="673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96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1 четверти.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до диез минор.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Интервал ув 2 в гарм. миноре. Строение и разрешение.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Пунктирный ритм……….. Шестнадцатая пауза. Группировка.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  <w:tc>
          <w:tcPr>
            <w:tcW w:w="1300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5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9D2977">
        <w:trPr>
          <w:trHeight w:val="4466"/>
        </w:trPr>
        <w:tc>
          <w:tcPr>
            <w:tcW w:w="673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396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материала 2 четверти. 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Ля бемоль мажор.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Синкопа. Залигованная нота.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Тритоны. Энгармонизм звуков.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Размер 6/8. Группировка.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  <w:tc>
          <w:tcPr>
            <w:tcW w:w="1300" w:type="dxa"/>
          </w:tcPr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3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5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9D2977">
        <w:trPr>
          <w:trHeight w:val="4117"/>
        </w:trPr>
        <w:tc>
          <w:tcPr>
            <w:tcW w:w="673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6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фа минор.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Триоль……………… Группировка.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Построение интервалов вне лада (тритоны, ув2).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Интервалы м7, б7.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Д7 в мажоре и гарм. миноре. Строение, разрешение.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контроль.</w:t>
            </w:r>
          </w:p>
        </w:tc>
        <w:tc>
          <w:tcPr>
            <w:tcW w:w="1300" w:type="dxa"/>
          </w:tcPr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FA4C9D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</w:t>
            </w:r>
            <w:r w:rsidR="009D2977" w:rsidRPr="0004100C">
              <w:rPr>
                <w:rFonts w:ascii="Times New Roman" w:hAnsi="Times New Roman" w:cs="Times New Roman"/>
                <w:sz w:val="24"/>
                <w:szCs w:val="24"/>
              </w:rPr>
              <w:t>й урок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77" w:rsidRPr="0004100C" w:rsidTr="009D2977">
        <w:trPr>
          <w:trHeight w:val="714"/>
        </w:trPr>
        <w:tc>
          <w:tcPr>
            <w:tcW w:w="673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6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300" w:type="dxa"/>
          </w:tcPr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82,5</w:t>
            </w:r>
          </w:p>
        </w:tc>
        <w:tc>
          <w:tcPr>
            <w:tcW w:w="1415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39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49,5</w:t>
            </w:r>
          </w:p>
        </w:tc>
      </w:tr>
    </w:tbl>
    <w:p w:rsidR="00A70E13" w:rsidRPr="0004100C" w:rsidRDefault="00A70E13" w:rsidP="009D2977">
      <w:pPr>
        <w:rPr>
          <w:rFonts w:ascii="Times New Roman" w:hAnsi="Times New Roman" w:cs="Times New Roman"/>
          <w:sz w:val="24"/>
          <w:szCs w:val="24"/>
        </w:rPr>
      </w:pPr>
    </w:p>
    <w:p w:rsidR="009D2977" w:rsidRPr="0004100C" w:rsidRDefault="009D2977" w:rsidP="009D297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Музыкальная грамота</w:t>
      </w:r>
    </w:p>
    <w:p w:rsidR="004B6FC8" w:rsidRPr="0004100C" w:rsidRDefault="004B6FC8" w:rsidP="004B6FC8">
      <w:pPr>
        <w:pStyle w:val="a9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Тональности до пяти ключевых знаков включительно. Квинтовый круг. Параллельные, одноименные тональности. Буквенное обозначение тональностей. Отклонение и модуляция. Модуляция в параллельную тональность и тональность доминанты. Размеры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1450" cy="371475"/>
            <wp:effectExtent l="19050" t="0" r="0" b="0"/>
            <wp:docPr id="201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и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3350" cy="323850"/>
            <wp:effectExtent l="19050" t="0" r="0" b="0"/>
            <wp:docPr id="202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в сравнении, все ритмические группы в них. </w:t>
      </w:r>
    </w:p>
    <w:p w:rsidR="004B6FC8" w:rsidRPr="00FA4C9D" w:rsidRDefault="004B6FC8" w:rsidP="00FA4C9D">
      <w:pPr>
        <w:pStyle w:val="a9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04100C">
        <w:rPr>
          <w:rFonts w:ascii="Times New Roman" w:hAnsi="Times New Roman" w:cs="Times New Roman"/>
          <w:sz w:val="24"/>
          <w:szCs w:val="24"/>
        </w:rPr>
        <w:t>,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sz w:val="24"/>
          <w:szCs w:val="24"/>
        </w:rPr>
        <w:t>,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</w:rPr>
        <w:t xml:space="preserve">  с  обращениями,  Д7,ум3, 5 на 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ст.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Интонационные упражнения.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 Пение: тональности до 3-х, 4-х* знаков при ключе, мажорных и минорных гамм (минор – 3-х видов, мажор гармонический); отдельных ступеней (неустойчивых с разрешением, включая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04100C">
        <w:rPr>
          <w:rFonts w:ascii="Times New Roman" w:hAnsi="Times New Roman" w:cs="Times New Roman"/>
          <w:sz w:val="24"/>
          <w:szCs w:val="24"/>
        </w:rPr>
        <w:t xml:space="preserve"> пониженную в гармоническом мажоре) и мелодических оборотов, главных трезвучий лада с обращениями; 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i/>
          <w:iCs/>
          <w:sz w:val="24"/>
          <w:szCs w:val="24"/>
        </w:rPr>
        <w:t>Т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5/3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 xml:space="preserve">и его обращений с разрешением, вводных септаккордов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Мв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 xml:space="preserve">,  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в пройденных тональностях, последовательностей, составленных из этих аккордов типа: 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Т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-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6\4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- Ум в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6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- 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6\5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- Т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интервалов в изученных тональностях (тритонов, диатонических с разрешением), интервалов вне лада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</w:rPr>
        <w:t>а также последовательностей из нескольких интервалов типа: б3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б2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–б3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- ч4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 - ум5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б3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, и т.п.;</w:t>
      </w:r>
    </w:p>
    <w:p w:rsidR="004B6FC8" w:rsidRPr="0004100C" w:rsidRDefault="004B6FC8" w:rsidP="00FA4C9D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lastRenderedPageBreak/>
        <w:t xml:space="preserve">пение одноголосных секвенций. 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Сольфеджирование  и пение с листа.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100C">
        <w:rPr>
          <w:rFonts w:ascii="Times New Roman" w:hAnsi="Times New Roman" w:cs="Times New Roman"/>
          <w:sz w:val="24"/>
          <w:szCs w:val="24"/>
        </w:rPr>
        <w:t xml:space="preserve"> Пение: мелодий  с листа в знакомых  тональностях с использованием движения по звукам главных трезвучий лада с обращениями,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 xml:space="preserve">в основном виде; 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Транспонирование выученных мелодий в знакомые тональности. Ритмические условия: длительности:  целых, половинных, четвертных, восьмых и шестнадцатых, и  группы с ними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7175" cy="371475"/>
            <wp:effectExtent l="19050" t="0" r="9525" b="0"/>
            <wp:docPr id="203" name="Рисунок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7200" cy="323850"/>
            <wp:effectExtent l="19050" t="0" r="0" b="0"/>
            <wp:docPr id="204" name="Рисунок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9575" cy="381000"/>
            <wp:effectExtent l="19050" t="0" r="9525" b="0"/>
            <wp:docPr id="205" name="Рисунок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   в размерах </w:t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47650" cy="409575"/>
            <wp:effectExtent l="19050" t="0" r="0" b="0"/>
            <wp:docPr id="20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19075" cy="409575"/>
            <wp:effectExtent l="19050" t="0" r="9525" b="0"/>
            <wp:docPr id="207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90500" cy="409575"/>
            <wp:effectExtent l="19050" t="0" r="0" b="0"/>
            <wp:docPr id="208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28600" cy="352425"/>
            <wp:effectExtent l="19050" t="0" r="0" b="0"/>
            <wp:docPr id="209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A4C9D">
        <w:rPr>
          <w:rFonts w:ascii="Times New Roman" w:hAnsi="Times New Roman" w:cs="Times New Roman"/>
          <w:b/>
          <w:noProof/>
          <w:sz w:val="24"/>
          <w:szCs w:val="24"/>
        </w:rPr>
        <w:t>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Работа над метроритмом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Различные упражнения  на простукивание, прохлопывание ритмического рисунка, с тактированием или дирижированием с использованием известных длительностей, а также различные группы с ними:   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7175" cy="371475"/>
            <wp:effectExtent l="19050" t="0" r="9525" b="0"/>
            <wp:docPr id="210" name="Рисунок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,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7200" cy="323850"/>
            <wp:effectExtent l="19050" t="0" r="0" b="0"/>
            <wp:docPr id="211" name="Рисунок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9575" cy="381000"/>
            <wp:effectExtent l="19050" t="0" r="9525" b="0"/>
            <wp:docPr id="212" name="Рисунок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и т.п. в размерах </w:t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47650" cy="409575"/>
            <wp:effectExtent l="19050" t="0" r="0" b="0"/>
            <wp:docPr id="21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19075" cy="409575"/>
            <wp:effectExtent l="19050" t="0" r="9525" b="0"/>
            <wp:docPr id="214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28600" cy="352425"/>
            <wp:effectExtent l="19050" t="0" r="0" b="0"/>
            <wp:docPr id="215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A4C9D">
        <w:rPr>
          <w:rFonts w:ascii="Times New Roman" w:hAnsi="Times New Roman" w:cs="Times New Roman"/>
          <w:sz w:val="24"/>
          <w:szCs w:val="24"/>
        </w:rPr>
        <w:t>.</w:t>
      </w:r>
      <w:r w:rsidRPr="0004100C">
        <w:rPr>
          <w:rFonts w:ascii="Times New Roman" w:hAnsi="Times New Roman" w:cs="Times New Roman"/>
          <w:sz w:val="24"/>
          <w:szCs w:val="24"/>
        </w:rPr>
        <w:t xml:space="preserve">   Продолжение  работы над дирижерским жестом в этих размерах. Ритмический аккомпанемент (возможно использование шумовых инструментов) к мелодиям или к каким-либо музыкальным произведениям. Проигрываемых педагогом или в записи, с включением освоенных ритмических групп. Пение гаммы в ритмах.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Ритмические диктанты (по пособию «Занимательные диктанты»). Сольмизация знакомых и новых различных по трудности мелодий  с листа (на класс ниже).</w:t>
      </w:r>
    </w:p>
    <w:p w:rsidR="004B6FC8" w:rsidRPr="0004100C" w:rsidRDefault="004B6FC8" w:rsidP="004B6FC8">
      <w:pPr>
        <w:ind w:right="540"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Слуховой анализ</w:t>
      </w:r>
    </w:p>
    <w:p w:rsidR="004B6FC8" w:rsidRPr="0004100C" w:rsidRDefault="004B6FC8" w:rsidP="00FA4C9D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Определение на слух и осознание: жанровых признаков (ритмических и мелодических), характера, формы и структуры (период, предложение, фразы: повторность, вариант),  лада, интервалов, аккордов, размера, темпа, динамических особенностей в прослушанном произведении; узнавание  функций аккордов знакомых изученных мелодических оборотов на основе главных трезвучий ладаи их обращений,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>и его обращений; мажорного, минорного и уменьшенного трезвучий вне лада.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Рекомендуемый музыкальный материал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Дунаевский И. Песня о ветре</w:t>
      </w:r>
      <w:r w:rsidRPr="0004100C">
        <w:rPr>
          <w:rFonts w:ascii="Times New Roman" w:hAnsi="Times New Roman" w:cs="Times New Roman"/>
          <w:sz w:val="24"/>
          <w:szCs w:val="24"/>
        </w:rPr>
        <w:tab/>
      </w:r>
      <w:r w:rsidRPr="0004100C">
        <w:rPr>
          <w:rFonts w:ascii="Times New Roman" w:hAnsi="Times New Roman" w:cs="Times New Roman"/>
          <w:sz w:val="24"/>
          <w:szCs w:val="24"/>
        </w:rPr>
        <w:tab/>
      </w:r>
      <w:r w:rsidRPr="0004100C">
        <w:rPr>
          <w:rFonts w:ascii="Times New Roman" w:hAnsi="Times New Roman" w:cs="Times New Roman"/>
          <w:sz w:val="24"/>
          <w:szCs w:val="24"/>
        </w:rPr>
        <w:tab/>
      </w:r>
      <w:r w:rsidRPr="0004100C">
        <w:rPr>
          <w:rFonts w:ascii="Times New Roman" w:hAnsi="Times New Roman" w:cs="Times New Roman"/>
          <w:sz w:val="24"/>
          <w:szCs w:val="24"/>
        </w:rPr>
        <w:tab/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Гендель Г. Ф. Чакона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Моцарт В.А. Ария Фигаро их оперы «Свадьба Фигаро»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Музыкальный диктант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Различные формы устного диктанта, запись выученных ранее мелодий. Письменный диктант в объёме 8-хтактов (квадратный период повторного строения ), </w:t>
      </w:r>
      <w:r w:rsidRPr="0004100C">
        <w:rPr>
          <w:rFonts w:ascii="Times New Roman" w:hAnsi="Times New Roman" w:cs="Times New Roman"/>
          <w:sz w:val="24"/>
          <w:szCs w:val="24"/>
        </w:rPr>
        <w:lastRenderedPageBreak/>
        <w:t xml:space="preserve">включающий пройденные мелодические обороты: разрешения, опевания, движения по звукам 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sz w:val="24"/>
          <w:szCs w:val="24"/>
        </w:rPr>
        <w:t xml:space="preserve"> и его обращений,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 xml:space="preserve">в основном виде; 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Использование   изученных   ритмических особенностей  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7175" cy="371475"/>
            <wp:effectExtent l="19050" t="0" r="9525" b="0"/>
            <wp:docPr id="216" name="Рисунок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57200" cy="323850"/>
            <wp:effectExtent l="19050" t="0" r="0" b="0"/>
            <wp:docPr id="217" name="Рисунок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9575" cy="381000"/>
            <wp:effectExtent l="19050" t="0" r="9525" b="0"/>
            <wp:docPr id="218" name="Рисунок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   различные их сочетания;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простые размеры </w:t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47650" cy="409575"/>
            <wp:effectExtent l="19050" t="0" r="0" b="0"/>
            <wp:docPr id="21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19075" cy="409575"/>
            <wp:effectExtent l="19050" t="0" r="9525" b="0"/>
            <wp:docPr id="220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28600" cy="352425"/>
            <wp:effectExtent l="19050" t="0" r="0" b="0"/>
            <wp:docPr id="2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:   </w:t>
      </w:r>
    </w:p>
    <w:p w:rsidR="004B6FC8" w:rsidRPr="00FA4C9D" w:rsidRDefault="004B6FC8" w:rsidP="00FA4C9D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паузы: восьмая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2875" cy="238125"/>
            <wp:effectExtent l="19050" t="0" r="9525" b="0"/>
            <wp:docPr id="222" name="Рисунок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четвертная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0975" cy="266700"/>
            <wp:effectExtent l="19050" t="0" r="9525" b="0"/>
            <wp:docPr id="223" name="Рисунок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  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 xml:space="preserve"> Творческие навыки</w:t>
      </w:r>
    </w:p>
    <w:p w:rsidR="004B6FC8" w:rsidRPr="0004100C" w:rsidRDefault="004B6FC8" w:rsidP="004B6FC8">
      <w:pPr>
        <w:ind w:left="18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>Импровизация и сочинение вариантов фразы, предложения,  целого периода с использованием пройденных мелодических оборотов,  жанровых особенностей.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Сочинение вариаций на данную мелодию (с изменением фигураций в мелодии, жанра, лада, размера, тембра).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Сочинение этюдов на гармоническую последовательность в разных фигурациях, размерах.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Сочинение мелодий и пьес различного характера в форме периода, простых двух и трех частных формах в разных жанрах (полька, плясовая, вальс, мазурка, марш, полонез, менуэт, колыбельная песня, прелюдия и др.) 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Сочинение второго голоса или подголоска к данной или сочинённой мелодии.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Подбор аккомпанемента к выученным и сочинённым мелодиям (с использованием отклонений в родственные тональности).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Сочинение ритмических периодов, двухголосий, партитур с более сложными ритмическими группами.</w:t>
      </w:r>
    </w:p>
    <w:p w:rsidR="004B6FC8" w:rsidRPr="0004100C" w:rsidRDefault="004B6FC8" w:rsidP="00FA4C9D">
      <w:pPr>
        <w:tabs>
          <w:tab w:val="num" w:pos="14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Сочинение мелодий (песен) на данный текст.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Элементарное музицирование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Мажорных и минорных гамм трех видов.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Тритонов и характерных интервалов с разрешением в гармонических видах мажора и минора; последовательностей интервалов в ладу.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Гармонических последовательностей с басом, в различных ритмических фигурациях, с отклонениями в родственные тональности через побочные доминанты (для подвинутых групп).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Игра гармонических секвенций (повторение выученных ранее см. 4 класс) и новых.</w:t>
      </w:r>
    </w:p>
    <w:p w:rsidR="004B6FC8" w:rsidRPr="0004100C" w:rsidRDefault="004B6FC8" w:rsidP="004B6FC8">
      <w:pPr>
        <w:tabs>
          <w:tab w:val="num" w:pos="14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Аккордов вне лада вверх и вниз от любого звука (пройденные в данном классе).</w:t>
      </w:r>
    </w:p>
    <w:p w:rsidR="004B6FC8" w:rsidRPr="0004100C" w:rsidRDefault="004B6FC8" w:rsidP="004B6FC8">
      <w:pPr>
        <w:tabs>
          <w:tab w:val="num" w:pos="14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lastRenderedPageBreak/>
        <w:t>Аккомпанемента к мелодиям в разных фактурах с транспонированием в другие тональности.</w:t>
      </w:r>
    </w:p>
    <w:p w:rsidR="004B6FC8" w:rsidRPr="00FA4C9D" w:rsidRDefault="004B6FC8" w:rsidP="00FA4C9D">
      <w:pPr>
        <w:tabs>
          <w:tab w:val="num" w:pos="14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Игра 9 септаккордов от звука вверх (для ознакомления).</w:t>
      </w:r>
    </w:p>
    <w:p w:rsidR="004B6FC8" w:rsidRPr="0004100C" w:rsidRDefault="004B6FC8" w:rsidP="004B6FC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03153" w:rsidRPr="0004100C" w:rsidRDefault="00503153" w:rsidP="0050315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i/>
          <w:sz w:val="24"/>
          <w:szCs w:val="24"/>
        </w:rPr>
        <w:t>Таблица 7</w:t>
      </w:r>
    </w:p>
    <w:tbl>
      <w:tblPr>
        <w:tblW w:w="10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4"/>
        <w:gridCol w:w="4402"/>
        <w:gridCol w:w="1302"/>
        <w:gridCol w:w="1134"/>
        <w:gridCol w:w="1417"/>
        <w:gridCol w:w="1242"/>
      </w:tblGrid>
      <w:tr w:rsidR="009D2977" w:rsidRPr="0004100C" w:rsidTr="009D2977">
        <w:trPr>
          <w:trHeight w:val="352"/>
        </w:trPr>
        <w:tc>
          <w:tcPr>
            <w:tcW w:w="674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№ темы</w:t>
            </w:r>
          </w:p>
        </w:tc>
        <w:tc>
          <w:tcPr>
            <w:tcW w:w="4402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302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3793" w:type="dxa"/>
            <w:gridSpan w:val="3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9D2977" w:rsidRPr="0004100C" w:rsidTr="009D2977">
        <w:trPr>
          <w:trHeight w:val="350"/>
        </w:trPr>
        <w:tc>
          <w:tcPr>
            <w:tcW w:w="674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Самостоя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тельная работа</w:t>
            </w:r>
          </w:p>
        </w:tc>
        <w:tc>
          <w:tcPr>
            <w:tcW w:w="124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Аудитор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</w:tr>
      <w:tr w:rsidR="009D2977" w:rsidRPr="0004100C" w:rsidTr="009D2977">
        <w:trPr>
          <w:trHeight w:val="3441"/>
        </w:trPr>
        <w:tc>
          <w:tcPr>
            <w:tcW w:w="67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4 класса. Мажорные гаммы до 4-х знаков.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Минорные гаммы до 4-х знаков. Трезвучия главных ступеней с обращениями. Фигурация аккордов.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Си мажор.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Повторение. Тритоны и диатонические интервалы в ладу и вне лада.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Повторение. Д7.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Ритмические группы ……………………………           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Группировка.     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Более сложные ритмические группы в размере 6/8. 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контроль.                                          </w:t>
            </w:r>
          </w:p>
        </w:tc>
        <w:tc>
          <w:tcPr>
            <w:tcW w:w="13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    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FA4C9D">
        <w:trPr>
          <w:trHeight w:val="1265"/>
        </w:trPr>
        <w:tc>
          <w:tcPr>
            <w:tcW w:w="67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FA4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4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Повторение материала 1 четверти.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соль диез минор.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Буквенное обозначение звуков и тональностей.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Период, предложение. Каденция. Прерванный оборот (для продвинутых </w:t>
            </w: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групп).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3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Default="00FA4C9D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0E13" w:rsidRPr="0004100C" w:rsidRDefault="009D2977" w:rsidP="00FA4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4C9D" w:rsidRDefault="00FA4C9D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9D2977">
        <w:trPr>
          <w:trHeight w:val="1359"/>
        </w:trPr>
        <w:tc>
          <w:tcPr>
            <w:tcW w:w="67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2 четверти.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Ре бемоль мажор.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Д7 и его обращения. Строение, разрешение.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Квинтовый круг тональностей.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Интервалы ув2, ум7 в гармоническом миноре.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  <w:tc>
          <w:tcPr>
            <w:tcW w:w="13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977" w:rsidRPr="0004100C" w:rsidTr="009D2977">
        <w:trPr>
          <w:trHeight w:val="3324"/>
        </w:trPr>
        <w:tc>
          <w:tcPr>
            <w:tcW w:w="67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7.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3 четверти.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си бемоль минор.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Проходящий и вспомогательный хроматизм. Ладовая альтерация.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Модуляция и отклонение в тональность Д и </w:t>
            </w:r>
            <w:r w:rsidRPr="000410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ступени. Модулирующие секвенции. Органный пункт. ДД (для продвинутых групп). 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контроль.</w:t>
            </w:r>
          </w:p>
        </w:tc>
        <w:tc>
          <w:tcPr>
            <w:tcW w:w="13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9D2977">
        <w:trPr>
          <w:trHeight w:val="884"/>
        </w:trPr>
        <w:tc>
          <w:tcPr>
            <w:tcW w:w="674" w:type="dxa"/>
          </w:tcPr>
          <w:p w:rsidR="009D2977" w:rsidRPr="0004100C" w:rsidRDefault="009D2977" w:rsidP="00A70E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9D2977" w:rsidRPr="0004100C" w:rsidRDefault="009D2977" w:rsidP="009D2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r w:rsidR="00A70E13" w:rsidRPr="0004100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3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82,5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4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49,5</w:t>
            </w:r>
          </w:p>
        </w:tc>
      </w:tr>
    </w:tbl>
    <w:p w:rsidR="009D2977" w:rsidRPr="0004100C" w:rsidRDefault="009D2977" w:rsidP="009D2977">
      <w:pPr>
        <w:rPr>
          <w:rFonts w:ascii="Times New Roman" w:hAnsi="Times New Roman" w:cs="Times New Roman"/>
          <w:sz w:val="24"/>
          <w:szCs w:val="24"/>
        </w:rPr>
      </w:pPr>
    </w:p>
    <w:p w:rsidR="00A70E13" w:rsidRPr="0004100C" w:rsidRDefault="00A70E13" w:rsidP="00FA4C9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D2977" w:rsidRPr="0004100C" w:rsidRDefault="009D2977" w:rsidP="009D297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</w:rPr>
        <w:lastRenderedPageBreak/>
        <w:t>6 класс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Музыкальная грамота</w:t>
      </w:r>
    </w:p>
    <w:p w:rsidR="004B6FC8" w:rsidRPr="0004100C" w:rsidRDefault="004B6FC8" w:rsidP="004B6FC8">
      <w:pPr>
        <w:pStyle w:val="a9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Тональности до шести ключевых знаков включительно. Пентатоника. Энгармонически равные тональности. Размеры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4775" cy="228600"/>
            <wp:effectExtent l="19050" t="0" r="9525" b="0"/>
            <wp:docPr id="247" name="Рисунок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4300" cy="219075"/>
            <wp:effectExtent l="19050" t="0" r="0" b="0"/>
            <wp:docPr id="248" name="Рисунок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4300" cy="219075"/>
            <wp:effectExtent l="19050" t="0" r="0" b="0"/>
            <wp:docPr id="249" name="Рисунок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Более сложные виды синкоп.</w:t>
      </w:r>
    </w:p>
    <w:p w:rsidR="004B6FC8" w:rsidRPr="0004100C" w:rsidRDefault="004B6FC8" w:rsidP="004B6FC8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Виды трезвучий (мажорное, минорное, увеличенное и уменьшенное). Вводный септаккорд с разрешением. Отклонение и модуляция в родственные тональности. Анализ строения периода, его тонального плана. Музыкальная терминология. Гармонический  мажор. Характерные  интервалы, тритоны.</w:t>
      </w:r>
    </w:p>
    <w:p w:rsidR="004B6FC8" w:rsidRPr="0004100C" w:rsidRDefault="004B6FC8" w:rsidP="004B6FC8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Обращения  Д7 с  разрешением, ум35 на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ступени в  миноре  и гармоническом  мажоре, минорная  субдоминанта  в  гармоническом  мажоре, уменьшенный 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7.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Септаккорды от звука: ММ7, МБ7</w:t>
      </w:r>
    </w:p>
    <w:p w:rsidR="004B6FC8" w:rsidRPr="0004100C" w:rsidRDefault="004B6FC8" w:rsidP="004B6FC8">
      <w:pPr>
        <w:ind w:firstLine="708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04100C">
        <w:rPr>
          <w:rFonts w:ascii="Times New Roman" w:hAnsi="Times New Roman" w:cs="Times New Roman"/>
          <w:b/>
          <w:iCs/>
          <w:sz w:val="24"/>
          <w:szCs w:val="24"/>
        </w:rPr>
        <w:t>Интонационные упражнения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 Пение: 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 тональности 4, 5* знаков при ключе; мажорных и минорных гамм (минор – 3-х видов, мажор гармонический); отдельных ступеней (неустойчивых с разрешением, включая альтерированные) и мелодических оборотов, звукорядов мажорной и минорной пентатоники;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-интервалов в изученных тональностях (тритонов, диатонических с разрешением, характерных), интервалов вне лада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</w:rPr>
        <w:t>а также последовательностей из нескольких интервалов типа: б3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ум 5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б3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- б2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–б3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- ч4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 - ум5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б3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, и т.п.;  пение интервалов двухголосно с фортепиано и в дуэте.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i/>
          <w:iCs/>
          <w:sz w:val="24"/>
          <w:szCs w:val="24"/>
          <w:vertAlign w:val="subscript"/>
        </w:rPr>
      </w:pPr>
      <w:r w:rsidRPr="0004100C">
        <w:rPr>
          <w:rFonts w:ascii="Times New Roman" w:hAnsi="Times New Roman" w:cs="Times New Roman"/>
          <w:sz w:val="24"/>
          <w:szCs w:val="24"/>
        </w:rPr>
        <w:t>-Аккордов в ладу : главных трезвучий лада с обращениями: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Т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5/3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 xml:space="preserve">и его обращений с разрешением, вводных септаккордов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Ум в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 xml:space="preserve"> , 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Мв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 xml:space="preserve">, в пройденных тональностях, последовательностей, составленных из этих аккордов типа: 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Т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-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6\4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4100C">
        <w:rPr>
          <w:rFonts w:ascii="Times New Roman" w:hAnsi="Times New Roman" w:cs="Times New Roman"/>
          <w:i/>
          <w:iCs/>
          <w:sz w:val="24"/>
          <w:szCs w:val="24"/>
        </w:rPr>
        <w:t>Ум в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6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- 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6\5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- Т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iCs/>
          <w:sz w:val="24"/>
          <w:szCs w:val="24"/>
        </w:rPr>
        <w:t>-Уменьшенного трезвучия и МУм7, Ум7 и простых интервалов от звука;</w:t>
      </w:r>
    </w:p>
    <w:p w:rsidR="004B6FC8" w:rsidRPr="00FA4C9D" w:rsidRDefault="004B6FC8" w:rsidP="00FA4C9D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-пение одноголосных и двухголосных секвенций. 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Сольфеджирование  и пение с листа.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100C">
        <w:rPr>
          <w:rFonts w:ascii="Times New Roman" w:hAnsi="Times New Roman" w:cs="Times New Roman"/>
          <w:sz w:val="24"/>
          <w:szCs w:val="24"/>
        </w:rPr>
        <w:t xml:space="preserve"> Пение: мелодий  с листа в знакомых  тональностях с использованием движения по звукам главных трезвучий лада с обращениями,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>в основном виде, с использованием всех изученных интервалов; мелодий в гармоническом мажоре, с плавным хроматизмом, в пятиступенных ладах.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Транспонирование выученных мелодий в знакомые тональности на секунду, терцию, кврту вверх и вниз, переменный размер.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lastRenderedPageBreak/>
        <w:tab/>
        <w:t xml:space="preserve">Пение выученных мелодий с аккомпанементом. 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Ритмические условия: длительности: целых, половинных, четвертных, восьмых и шестнадцатых, и  группы с ними  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0075" cy="438150"/>
            <wp:effectExtent l="19050" t="0" r="9525" b="0"/>
            <wp:docPr id="250" name="Рисунок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4825" cy="419100"/>
            <wp:effectExtent l="19050" t="0" r="9525" b="0"/>
            <wp:docPr id="251" name="Рисунок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3400" cy="514350"/>
            <wp:effectExtent l="19050" t="0" r="0" b="0"/>
            <wp:docPr id="252" name="Рисунок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 в размерах </w:t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47650" cy="409575"/>
            <wp:effectExtent l="19050" t="0" r="0" b="0"/>
            <wp:docPr id="25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19075" cy="409575"/>
            <wp:effectExtent l="19050" t="0" r="9525" b="0"/>
            <wp:docPr id="254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90500" cy="409575"/>
            <wp:effectExtent l="19050" t="0" r="0" b="0"/>
            <wp:docPr id="255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28600" cy="352425"/>
            <wp:effectExtent l="19050" t="0" r="0" b="0"/>
            <wp:docPr id="256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:   </w:t>
      </w:r>
      <w:r w:rsidRPr="0004100C">
        <w:rPr>
          <w:rFonts w:ascii="Times New Roman" w:hAnsi="Times New Roman" w:cs="Times New Roman"/>
          <w:sz w:val="24"/>
          <w:szCs w:val="24"/>
        </w:rPr>
        <w:tab/>
        <w:t>Пение простых  выученных песен и романсов с аккомпанементом.</w:t>
      </w:r>
    </w:p>
    <w:p w:rsidR="004B6FC8" w:rsidRPr="0004100C" w:rsidRDefault="004B6FC8" w:rsidP="004B6FC8">
      <w:pPr>
        <w:ind w:left="1416" w:right="540"/>
        <w:rPr>
          <w:rFonts w:ascii="Times New Roman" w:hAnsi="Times New Roman" w:cs="Times New Roman"/>
          <w:b/>
          <w:iCs/>
          <w:sz w:val="24"/>
          <w:szCs w:val="24"/>
        </w:rPr>
      </w:pPr>
      <w:r w:rsidRPr="0004100C">
        <w:rPr>
          <w:rFonts w:ascii="Times New Roman" w:hAnsi="Times New Roman" w:cs="Times New Roman"/>
          <w:b/>
          <w:iCs/>
          <w:sz w:val="24"/>
          <w:szCs w:val="24"/>
        </w:rPr>
        <w:t xml:space="preserve">                     Работа над  метроритмом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Различные упражнения  на простукивание, прохлопывание ритмического рисунка, с тактированием или дирижированием с использованием известных длительностей, а также различные группы с ними: 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0075" cy="438150"/>
            <wp:effectExtent l="19050" t="0" r="9525" b="0"/>
            <wp:docPr id="257" name="Рисунок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4825" cy="419100"/>
            <wp:effectExtent l="19050" t="0" r="9525" b="0"/>
            <wp:docPr id="258" name="Рисунок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3400" cy="514350"/>
            <wp:effectExtent l="19050" t="0" r="0" b="0"/>
            <wp:docPr id="259" name="Рисунок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   и т.п. в размерах </w:t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47650" cy="409575"/>
            <wp:effectExtent l="19050" t="0" r="0" b="0"/>
            <wp:docPr id="260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19075" cy="409575"/>
            <wp:effectExtent l="19050" t="0" r="9525" b="0"/>
            <wp:docPr id="261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90500" cy="409575"/>
            <wp:effectExtent l="19050" t="0" r="0" b="0"/>
            <wp:docPr id="262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28600" cy="352425"/>
            <wp:effectExtent l="19050" t="0" r="0" b="0"/>
            <wp:docPr id="263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: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2400" cy="342900"/>
            <wp:effectExtent l="19050" t="0" r="0" b="0"/>
            <wp:docPr id="264" name="Рисунок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включая пунктир, триоль, синкопу, залигованные ноты. Продолжение  работы над дирижерским жестом в этих размерах. Ритмический аккомпанемент (возможно использование шумовых инструментов) к мелодиям или к каким-либо музыкальным произведениям. Проигрываемых педагогом или в записи, с включением освоенных ритмических групп.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Двухголосные ритмические упражнения группами, в дуэте и  индивидуально.</w:t>
      </w:r>
    </w:p>
    <w:p w:rsidR="004B6FC8" w:rsidRPr="00FA4C9D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Ритмические диктанты (по пособию «Занимательные диктанты»). Сольмизация знакомых и новых различных по трудности мелодий  с листа (на класс ниже).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Слуховой анализ</w:t>
      </w:r>
    </w:p>
    <w:p w:rsidR="004B6FC8" w:rsidRPr="0004100C" w:rsidRDefault="004B6FC8" w:rsidP="004B6FC8">
      <w:pPr>
        <w:pStyle w:val="a9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 Определение на слух простых и составных интервалов, всех видов трезвучий, основных септаккордов лада и обращений доминантсептаккорда.</w:t>
      </w:r>
    </w:p>
    <w:p w:rsidR="004B6FC8" w:rsidRPr="0004100C" w:rsidRDefault="004B6FC8" w:rsidP="004B6FC8">
      <w:pPr>
        <w:pStyle w:val="a9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В работе над гармоническим многоголосием сохраняются формы, усвоенные в шестом классе:  определение  на  слух  интервалов  в  ладу, и  от  звука; аккордов  в  ладу  и  от  звука.</w:t>
      </w:r>
    </w:p>
    <w:p w:rsidR="004B6FC8" w:rsidRPr="0004100C" w:rsidRDefault="004B6FC8" w:rsidP="004B6FC8">
      <w:pPr>
        <w:pStyle w:val="a9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Определение на слух однотональных аккордовых последовательностей в форме периода (анализ по предложениям); модуляций в параллельную  тональность, тональность  Д,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ступени.</w:t>
      </w:r>
    </w:p>
    <w:p w:rsidR="004B6FC8" w:rsidRPr="0004100C" w:rsidRDefault="004B6FC8" w:rsidP="00FA4C9D">
      <w:pPr>
        <w:pStyle w:val="a9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Анализ фрагментов музыкальных произведений в форме периода с точки зрения структуры, каденций, тонального плана.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Рекомендуемый музыкальный материал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Глинка М. Попутная песня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Чайковский П.И. «Нянина сказка» 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Шопен Ноктюрн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Es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lastRenderedPageBreak/>
        <w:t xml:space="preserve">Шуберт Скерцо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Григ Э. «Весной»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Музыкальный диктант</w:t>
      </w:r>
    </w:p>
    <w:p w:rsidR="004B6FC8" w:rsidRPr="0004100C" w:rsidRDefault="004B6FC8" w:rsidP="004B6FC8">
      <w:pPr>
        <w:pStyle w:val="a9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 В одноголосном диктанте при сохранении разнообразных форм предпочтение отдаётся диктанту с предварительным анализом, самостоятельной записи мелодии и записи мелодии, звучащей с гармоническим сопровождением. Работа ведётся во всех пройденных тональностях. Объём диктанта – период. В мелодии используются все интервалы, характерные для гармонических видов мажора и минора, хроматические проходящие и вспомогательные звуки, секвентное развитие. В метроритмический комплекс входит весь предыдущий опыт. Запись одноголосных диктантов проводится в разных регистрах.</w:t>
      </w:r>
    </w:p>
    <w:p w:rsidR="004B6FC8" w:rsidRPr="00FA4C9D" w:rsidRDefault="004B6FC8" w:rsidP="00FA4C9D">
      <w:pPr>
        <w:pStyle w:val="a9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Объём двухголосного диктанта не превышает 8 тактов.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Творческие навыки</w:t>
      </w:r>
    </w:p>
    <w:p w:rsidR="004B6FC8" w:rsidRPr="0004100C" w:rsidRDefault="004B6FC8" w:rsidP="004B6FC8">
      <w:pPr>
        <w:pStyle w:val="a6"/>
        <w:ind w:left="180"/>
        <w:jc w:val="both"/>
        <w:rPr>
          <w:sz w:val="24"/>
        </w:rPr>
      </w:pPr>
      <w:r w:rsidRPr="0004100C">
        <w:rPr>
          <w:sz w:val="24"/>
        </w:rPr>
        <w:tab/>
        <w:t>Импровизация и сочинение мелодий различной формы,  характера, жанра с использованием пройденных мелодических оборотов, ритмических длительностей, гармоний.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     Сочинение вариаций на данную мелодию, диктант, сочинённую мелодию с использованием различных фигураций; жанровых особенностей; изменением гармонизации.</w:t>
      </w:r>
    </w:p>
    <w:p w:rsidR="004B6FC8" w:rsidRPr="0004100C" w:rsidRDefault="004B6FC8" w:rsidP="004B6FC8">
      <w:pPr>
        <w:pStyle w:val="a6"/>
        <w:ind w:left="180"/>
        <w:jc w:val="both"/>
        <w:rPr>
          <w:sz w:val="24"/>
        </w:rPr>
      </w:pPr>
      <w:r w:rsidRPr="0004100C">
        <w:rPr>
          <w:sz w:val="24"/>
        </w:rPr>
        <w:t xml:space="preserve">  Сочинение второго голоса, подголоска к данной или сочиненной мелодии.</w:t>
      </w:r>
    </w:p>
    <w:p w:rsidR="004B6FC8" w:rsidRPr="0004100C" w:rsidRDefault="004B6FC8" w:rsidP="004B6FC8">
      <w:pPr>
        <w:pStyle w:val="a6"/>
        <w:ind w:left="180"/>
        <w:jc w:val="both"/>
        <w:rPr>
          <w:sz w:val="24"/>
        </w:rPr>
      </w:pPr>
      <w:r w:rsidRPr="0004100C">
        <w:rPr>
          <w:sz w:val="24"/>
        </w:rPr>
        <w:t xml:space="preserve">  Сочинение (импровизация) мелодии на данную гармоническую последовательность.</w:t>
      </w:r>
    </w:p>
    <w:p w:rsidR="004B6FC8" w:rsidRPr="0004100C" w:rsidRDefault="004B6FC8" w:rsidP="004B6FC8">
      <w:pPr>
        <w:pStyle w:val="a6"/>
        <w:ind w:left="180"/>
        <w:jc w:val="both"/>
        <w:rPr>
          <w:sz w:val="24"/>
        </w:rPr>
      </w:pPr>
      <w:r w:rsidRPr="0004100C">
        <w:rPr>
          <w:sz w:val="24"/>
        </w:rPr>
        <w:t xml:space="preserve">  Подбор аккомпанемента к выученным и сочинённым мелодиям в различной фактуре, включающим отклонения и модуляции в родственные тональности.</w:t>
      </w:r>
    </w:p>
    <w:p w:rsidR="004B6FC8" w:rsidRPr="0004100C" w:rsidRDefault="004B6FC8" w:rsidP="004B6FC8">
      <w:pPr>
        <w:pStyle w:val="a6"/>
        <w:ind w:left="180"/>
        <w:jc w:val="both"/>
        <w:rPr>
          <w:sz w:val="24"/>
        </w:rPr>
      </w:pPr>
      <w:r w:rsidRPr="0004100C">
        <w:rPr>
          <w:sz w:val="24"/>
        </w:rPr>
        <w:t>Сочинение ритмических периодов, двухголосий, партитур с более  сложными ритмическими группами.</w:t>
      </w:r>
    </w:p>
    <w:p w:rsidR="004B6FC8" w:rsidRPr="0004100C" w:rsidRDefault="004B6FC8" w:rsidP="00FA4C9D">
      <w:pPr>
        <w:pStyle w:val="a6"/>
        <w:ind w:left="180"/>
        <w:jc w:val="both"/>
        <w:rPr>
          <w:sz w:val="24"/>
        </w:rPr>
      </w:pPr>
      <w:r w:rsidRPr="0004100C">
        <w:rPr>
          <w:sz w:val="24"/>
        </w:rPr>
        <w:t>Сочинение мелодий (песен) на литературный текст.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Элементарное музицирование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>Игра мажорных и минорных гамм четырёх видов, ладов народной музыки, мажорных и минорных пентатоник.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Гармонических последовательностей (периодов) с басом, включающих отклонения через побочные доминанты  к родственным тональностям, модуляции в параллельные тональности и доминанту (в тональности до 2-х знаков в ключе).   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>Игра гармонических секвенций (повторение выученных ранее см. 4-5 класс) и новых: Т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-</w:t>
      </w:r>
      <w:r w:rsidRPr="0004100C">
        <w:rPr>
          <w:sz w:val="24"/>
          <w:lang w:val="en-US"/>
        </w:rPr>
        <w:t>II</w:t>
      </w:r>
      <w:r w:rsidRPr="0004100C">
        <w:rPr>
          <w:sz w:val="24"/>
          <w:vertAlign w:val="subscript"/>
        </w:rPr>
        <w:t>7</w:t>
      </w:r>
      <w:r w:rsidRPr="0004100C">
        <w:rPr>
          <w:sz w:val="24"/>
        </w:rPr>
        <w:t>-</w:t>
      </w:r>
      <w:r w:rsidRPr="0004100C">
        <w:rPr>
          <w:sz w:val="24"/>
          <w:lang w:val="en-US"/>
        </w:rPr>
        <w:t>D</w:t>
      </w:r>
      <w:r w:rsidRPr="0004100C">
        <w:rPr>
          <w:sz w:val="24"/>
          <w:vertAlign w:val="superscript"/>
        </w:rPr>
        <w:t>4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-Т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 xml:space="preserve">;  </w:t>
      </w:r>
      <w:r w:rsidRPr="0004100C">
        <w:rPr>
          <w:sz w:val="24"/>
          <w:lang w:val="en-US"/>
        </w:rPr>
        <w:t>II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  <w:vertAlign w:val="subscript"/>
        </w:rPr>
        <w:t>5</w:t>
      </w:r>
      <w:r w:rsidRPr="0004100C">
        <w:rPr>
          <w:sz w:val="24"/>
        </w:rPr>
        <w:t xml:space="preserve"> -</w:t>
      </w:r>
      <w:r w:rsidRPr="0004100C">
        <w:rPr>
          <w:sz w:val="24"/>
          <w:lang w:val="en-US"/>
        </w:rPr>
        <w:t>D</w:t>
      </w:r>
      <w:r w:rsidRPr="0004100C">
        <w:rPr>
          <w:sz w:val="24"/>
          <w:vertAlign w:val="subscript"/>
        </w:rPr>
        <w:t>2</w:t>
      </w:r>
      <w:r w:rsidRPr="0004100C">
        <w:rPr>
          <w:sz w:val="24"/>
        </w:rPr>
        <w:t>-Т</w:t>
      </w:r>
      <w:r w:rsidRPr="0004100C">
        <w:rPr>
          <w:sz w:val="24"/>
          <w:vertAlign w:val="subscript"/>
        </w:rPr>
        <w:t>6</w:t>
      </w:r>
      <w:r w:rsidRPr="0004100C">
        <w:rPr>
          <w:sz w:val="24"/>
        </w:rPr>
        <w:t xml:space="preserve">;  </w:t>
      </w:r>
      <w:r w:rsidRPr="0004100C">
        <w:rPr>
          <w:sz w:val="24"/>
          <w:lang w:val="en-US"/>
        </w:rPr>
        <w:t>II</w:t>
      </w:r>
      <w:r w:rsidRPr="0004100C">
        <w:rPr>
          <w:sz w:val="24"/>
          <w:vertAlign w:val="subscript"/>
        </w:rPr>
        <w:t>2</w:t>
      </w:r>
      <w:r w:rsidRPr="0004100C">
        <w:rPr>
          <w:sz w:val="24"/>
        </w:rPr>
        <w:t xml:space="preserve"> -</w:t>
      </w:r>
      <w:r w:rsidRPr="0004100C">
        <w:rPr>
          <w:sz w:val="24"/>
          <w:lang w:val="en-US"/>
        </w:rPr>
        <w:t>D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  <w:vertAlign w:val="subscript"/>
        </w:rPr>
        <w:t>5</w:t>
      </w:r>
      <w:r w:rsidRPr="0004100C">
        <w:rPr>
          <w:sz w:val="24"/>
        </w:rPr>
        <w:t>-Т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 xml:space="preserve"> и др.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>Пройденных аккордов вне лада вверх и вниз от любого звука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 Аккомпанемента в разных фактурах, транспонирование их другие тональности.</w:t>
      </w:r>
    </w:p>
    <w:p w:rsidR="00503153" w:rsidRPr="0004100C" w:rsidRDefault="00503153" w:rsidP="0050315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i/>
          <w:sz w:val="24"/>
          <w:szCs w:val="24"/>
        </w:rPr>
        <w:t>Таблица 8</w:t>
      </w:r>
    </w:p>
    <w:tbl>
      <w:tblPr>
        <w:tblW w:w="10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4"/>
        <w:gridCol w:w="4402"/>
        <w:gridCol w:w="1302"/>
        <w:gridCol w:w="1134"/>
        <w:gridCol w:w="1417"/>
        <w:gridCol w:w="1242"/>
      </w:tblGrid>
      <w:tr w:rsidR="009D2977" w:rsidRPr="0004100C" w:rsidTr="009D2977">
        <w:trPr>
          <w:trHeight w:val="352"/>
        </w:trPr>
        <w:tc>
          <w:tcPr>
            <w:tcW w:w="674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№ темы</w:t>
            </w:r>
          </w:p>
        </w:tc>
        <w:tc>
          <w:tcPr>
            <w:tcW w:w="4402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302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3793" w:type="dxa"/>
            <w:gridSpan w:val="3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9D2977" w:rsidRPr="0004100C" w:rsidTr="009D2977">
        <w:trPr>
          <w:trHeight w:val="350"/>
        </w:trPr>
        <w:tc>
          <w:tcPr>
            <w:tcW w:w="674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2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Самостоя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тельная работа</w:t>
            </w:r>
          </w:p>
        </w:tc>
        <w:tc>
          <w:tcPr>
            <w:tcW w:w="124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Аудитор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</w:tr>
      <w:tr w:rsidR="009D2977" w:rsidRPr="0004100C" w:rsidTr="009D2977">
        <w:trPr>
          <w:trHeight w:val="4944"/>
        </w:trPr>
        <w:tc>
          <w:tcPr>
            <w:tcW w:w="67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5 класса. Мажорные гаммы до 5 знаков.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Минорные гаммы до 5 знаков.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Фа диез мажор.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Диатонические интервалы. Тритоны в ладу и от звука.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 вида трезвучия в ладу и от звука.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Трезвучия главных ступеней с обращениями в ладу и от звука.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Д7 с обращениями в ладу и от звука.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  <w:tc>
          <w:tcPr>
            <w:tcW w:w="13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FA4C9D">
        <w:trPr>
          <w:trHeight w:val="4681"/>
        </w:trPr>
        <w:tc>
          <w:tcPr>
            <w:tcW w:w="67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A70E13" w:rsidRPr="0004100C" w:rsidRDefault="00A70E13" w:rsidP="00FA4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5031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1 четверти. Модуляция и отклонение в тональность Д.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ре диез минор.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Пентатоника двух видов.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Сложные ритмические группы в размерах 3/8, 6/8. Группировка.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  <w:tc>
          <w:tcPr>
            <w:tcW w:w="13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9D2977">
        <w:trPr>
          <w:trHeight w:val="1154"/>
        </w:trPr>
        <w:tc>
          <w:tcPr>
            <w:tcW w:w="67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Повторение материала 2 четверти. Модуляция, отклонение в тональность S и II ступени.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Соль бемоль мажор.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Гармонический мажор.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Субдоминанта в гармоническом мажоре.II6 в гармоническом мажоре.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Характерные интервалы ув2 и ум7 в ладу и от звука.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Ув4 и ум5 в гармоническом мажоре.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Ув5 и ум4 в гармоническом мажоре.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Ритмические группы с залигованными нотами………………………………….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  <w:tc>
          <w:tcPr>
            <w:tcW w:w="13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9D2977">
        <w:trPr>
          <w:trHeight w:val="4632"/>
        </w:trPr>
        <w:tc>
          <w:tcPr>
            <w:tcW w:w="67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3 четверти. Модуляция, отклонения в параллельную тональность.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ми бемоль минор.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Ум53 на </w:t>
            </w:r>
            <w:r w:rsidRPr="000410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ступени в миноре и гармоническом мажоре.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МVII7 в мажоре.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УмVII7 в гармоническом миноре и гарм. мажоре.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Группировка в пройденных размерах. Нонаккорд (для продвинутых групп).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контроль.</w:t>
            </w:r>
          </w:p>
        </w:tc>
        <w:tc>
          <w:tcPr>
            <w:tcW w:w="13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9D2977">
        <w:trPr>
          <w:trHeight w:val="1128"/>
        </w:trPr>
        <w:tc>
          <w:tcPr>
            <w:tcW w:w="67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302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82,5</w:t>
            </w:r>
          </w:p>
        </w:tc>
        <w:tc>
          <w:tcPr>
            <w:tcW w:w="1417" w:type="dxa"/>
          </w:tcPr>
          <w:p w:rsidR="009D2977" w:rsidRPr="0004100C" w:rsidRDefault="009D2977" w:rsidP="00A70E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   33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49,5</w:t>
            </w:r>
          </w:p>
        </w:tc>
      </w:tr>
    </w:tbl>
    <w:p w:rsidR="00A3495F" w:rsidRPr="0004100C" w:rsidRDefault="00A3495F" w:rsidP="00A3495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B6FC8" w:rsidRPr="0004100C" w:rsidRDefault="009D2977" w:rsidP="009D2977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Музыкальная грамота</w:t>
      </w:r>
    </w:p>
    <w:p w:rsidR="004B6FC8" w:rsidRPr="0004100C" w:rsidRDefault="004B6FC8" w:rsidP="004B6FC8">
      <w:pPr>
        <w:pStyle w:val="a9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Правописание хроматической мажорной и минорной гамм. Смешанные и переменные размеры. Внутридолевая синкопа. Составные интервалы. Энгармонизм интервалов. Виды септаккордов. Септаккорд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ступени. Каденции в периоде. Анализ строения периода, тонального плана, каденций в произведениях для сольфеджирования. </w:t>
      </w:r>
    </w:p>
    <w:p w:rsidR="004B6FC8" w:rsidRPr="0004100C" w:rsidRDefault="004B6FC8" w:rsidP="004B6FC8">
      <w:pPr>
        <w:pStyle w:val="a9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Пентатоника. Лады народной музыки.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Модуляция  в  родственные  тональности, тональности до 7 знаков, интервалы (все диатонические, тритоны, характерные),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Т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5/3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 xml:space="preserve">,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Умв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 xml:space="preserve">  , ММ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в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</w:rPr>
        <w:t xml:space="preserve"> К 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6/4</w:t>
      </w:r>
      <w:r w:rsidRPr="0004100C">
        <w:rPr>
          <w:rFonts w:ascii="Times New Roman" w:hAnsi="Times New Roman" w:cs="Times New Roman"/>
          <w:sz w:val="24"/>
          <w:szCs w:val="24"/>
        </w:rPr>
        <w:t xml:space="preserve">,  Ув 5/3, гармоническая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sz w:val="24"/>
          <w:szCs w:val="24"/>
        </w:rPr>
        <w:t xml:space="preserve">  в мажоре. Септаккорды от звука: ББ7, ММ7, МБ7, БМ7. </w:t>
      </w:r>
    </w:p>
    <w:p w:rsidR="004B6FC8" w:rsidRPr="0004100C" w:rsidRDefault="004B6FC8" w:rsidP="004B6FC8">
      <w:pPr>
        <w:ind w:firstLine="70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4100C">
        <w:rPr>
          <w:rFonts w:ascii="Times New Roman" w:hAnsi="Times New Roman" w:cs="Times New Roman"/>
          <w:b/>
          <w:iCs/>
          <w:sz w:val="24"/>
          <w:szCs w:val="24"/>
        </w:rPr>
        <w:t>Интонационные упражнения.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lastRenderedPageBreak/>
        <w:t>Пение: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 мажорных и минорных гамм (минор – 3-х видов, мажор гармонический, альтерированный); отдельных ступеней (неустойчивых с разрешением, включая альтерированные) и мелодических оборотов, звукорядов мажорной и минорной пентатоники;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-интервалов в изученных тональностях (тритонов, диатонических с разрешением, характерных), интервалов вне лада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</w:rPr>
        <w:t>а также последовательностей из нескольких интервалов типа: б3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ум 5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б3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- б2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–б3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- ч4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 - ум5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– б3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4100C">
        <w:rPr>
          <w:rFonts w:ascii="Times New Roman" w:hAnsi="Times New Roman" w:cs="Times New Roman"/>
          <w:sz w:val="24"/>
          <w:szCs w:val="24"/>
        </w:rPr>
        <w:t xml:space="preserve"> , и т.п.;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-Аккордов в ладу: главных трезвучий лада с обращениями: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Т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5/3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</w:rPr>
        <w:t>и побочных (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04100C">
        <w:rPr>
          <w:rFonts w:ascii="Times New Roman" w:hAnsi="Times New Roman" w:cs="Times New Roman"/>
          <w:sz w:val="24"/>
          <w:szCs w:val="24"/>
        </w:rPr>
        <w:t xml:space="preserve"> 5/3), Ув 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 xml:space="preserve">5/3 </w:t>
      </w:r>
      <w:r w:rsidRPr="0004100C">
        <w:rPr>
          <w:rFonts w:ascii="Times New Roman" w:hAnsi="Times New Roman" w:cs="Times New Roman"/>
          <w:sz w:val="24"/>
          <w:szCs w:val="24"/>
        </w:rPr>
        <w:t xml:space="preserve"> в гармонических ладах,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 xml:space="preserve">и его обращений с разрешением, вводных септаккордов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Мв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 xml:space="preserve">, в пройденных тональностях, последовательностей, составленных из этих аккордов типа: 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Т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-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6\4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- Ум в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6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- 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6\5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- Т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iCs/>
          <w:sz w:val="24"/>
          <w:szCs w:val="24"/>
        </w:rPr>
        <w:t>-Пение  пройденных интервалов и аккордов(включая уменьшенное трезвучия и МУм7, Ум7) и простых интервалов от звука, одноголосно и с фортепиано гармонически;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-Пение одноголосных и двухголосных секвенций. 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Сольфеджирование  и пение с листа.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100C">
        <w:rPr>
          <w:rFonts w:ascii="Times New Roman" w:hAnsi="Times New Roman" w:cs="Times New Roman"/>
          <w:sz w:val="24"/>
          <w:szCs w:val="24"/>
        </w:rPr>
        <w:t xml:space="preserve"> Пение: мелодий  с листа в знакомых  тональностях с использованием движения по звукам главных трезвучий лада с обращениями,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>в основном виде, с использованием всех изученных интервалов; мелодий в гармоническом мажоре, в семиступенных народных ладах.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Транспонирование выученных мелодий в знакомые тональности на секунду, терцию вверх и вниз, переменный размер, транспонирование с листа мелодий за 3-4 класс.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Пение выученных мелодий с аккомпанементом. 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Ритмичские условия: длительности: целых, половинных, четвертных, восьмых и шестнадцатых, и  группы с ними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9125" cy="438150"/>
            <wp:effectExtent l="19050" t="0" r="9525" b="0"/>
            <wp:docPr id="283" name="Рисунок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3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3400" cy="466725"/>
            <wp:effectExtent l="19050" t="0" r="0" b="0"/>
            <wp:docPr id="284" name="Рисунок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4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5775" cy="504825"/>
            <wp:effectExtent l="19050" t="0" r="9525" b="0"/>
            <wp:docPr id="285" name="Рисунок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5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 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9125" cy="485775"/>
            <wp:effectExtent l="19050" t="0" r="9525" b="0"/>
            <wp:docPr id="286" name="Рисунок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6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    в размерах </w:t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90500" cy="314325"/>
            <wp:effectExtent l="19050" t="0" r="0" b="0"/>
            <wp:docPr id="28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33350" cy="257175"/>
            <wp:effectExtent l="19050" t="0" r="0" b="0"/>
            <wp:docPr id="288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14300" cy="257175"/>
            <wp:effectExtent l="19050" t="0" r="0" b="0"/>
            <wp:docPr id="289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71450" cy="257175"/>
            <wp:effectExtent l="19050" t="0" r="0" b="0"/>
            <wp:docPr id="290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:  , переменный размер;  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>Разучивание и пение с листа двухголосных примеров</w:t>
      </w:r>
    </w:p>
    <w:p w:rsidR="004B6FC8" w:rsidRPr="0004100C" w:rsidRDefault="004B6FC8" w:rsidP="004B6FC8">
      <w:pPr>
        <w:ind w:left="1416" w:right="540"/>
        <w:rPr>
          <w:rFonts w:ascii="Times New Roman" w:hAnsi="Times New Roman" w:cs="Times New Roman"/>
          <w:b/>
          <w:iCs/>
          <w:sz w:val="24"/>
          <w:szCs w:val="24"/>
        </w:rPr>
      </w:pPr>
      <w:r w:rsidRPr="0004100C">
        <w:rPr>
          <w:rFonts w:ascii="Times New Roman" w:hAnsi="Times New Roman" w:cs="Times New Roman"/>
          <w:b/>
          <w:iCs/>
          <w:sz w:val="24"/>
          <w:szCs w:val="24"/>
        </w:rPr>
        <w:t xml:space="preserve">                  Работа над  метроритмом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Различные упражнения  на простукивание, прохлопывание ритмического рисунка, с тактированием или дирижированием с использованием известных длительностей, а также различные группы с ними, в размерах </w:t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14300" cy="257175"/>
            <wp:effectExtent l="19050" t="0" r="0" b="0"/>
            <wp:docPr id="291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5250" cy="266700"/>
            <wp:effectExtent l="19050" t="0" r="0" b="0"/>
            <wp:docPr id="292" name="Рисунок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4300" cy="257175"/>
            <wp:effectExtent l="19050" t="0" r="0" b="0"/>
            <wp:docPr id="293" name="Рисунок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3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52400" cy="295275"/>
            <wp:effectExtent l="19050" t="0" r="0" b="0"/>
            <wp:docPr id="294" name="Рисунок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4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61925" cy="314325"/>
            <wp:effectExtent l="19050" t="0" r="9525" b="0"/>
            <wp:docPr id="29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71450" cy="257175"/>
            <wp:effectExtent l="19050" t="0" r="0" b="0"/>
            <wp:docPr id="296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</w:rPr>
        <w:lastRenderedPageBreak/>
        <w:t>переменный размер, включая пунктир, триоль, виды синкоп, залигованные ноты. Продолжение  работы над дирижерским жестом в этих размерах. Ритмический аккомпанемент (возможно использование шумовых инструментов) к мелодиям или к каким-либо музыкальным произведениям. Проигрываемых педагогом или в записи, с включением освоенных ритмических групп.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Ритмические диктанты (по пособию «Занимательные диктанты» 7 класс). Сольмизация знакомых и новых различных по трудности мелодий  с листа (на класс ниже).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 xml:space="preserve"> Слуховой анализ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Определение на слух и осознание: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 жанровых признаков (ритмических и мелодических), характера, формы и структуры (период, предложение, фразы: повторность, вариант),  лада (виды мажора, минора, пентатоника, народные лады), интервалов, аккордов (функций, простейших гармонических оборотов типа Т-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sz w:val="24"/>
          <w:szCs w:val="24"/>
        </w:rPr>
        <w:t xml:space="preserve">-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04100C">
        <w:rPr>
          <w:rFonts w:ascii="Times New Roman" w:hAnsi="Times New Roman" w:cs="Times New Roman"/>
          <w:sz w:val="24"/>
          <w:szCs w:val="24"/>
        </w:rPr>
        <w:t xml:space="preserve">, Т-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04100C">
        <w:rPr>
          <w:rFonts w:ascii="Times New Roman" w:hAnsi="Times New Roman" w:cs="Times New Roman"/>
          <w:sz w:val="24"/>
          <w:szCs w:val="24"/>
        </w:rPr>
        <w:t xml:space="preserve"> , Т-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sz w:val="24"/>
          <w:szCs w:val="24"/>
        </w:rPr>
        <w:t xml:space="preserve">-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04100C">
        <w:rPr>
          <w:rFonts w:ascii="Times New Roman" w:hAnsi="Times New Roman" w:cs="Times New Roman"/>
          <w:sz w:val="24"/>
          <w:szCs w:val="24"/>
        </w:rPr>
        <w:t xml:space="preserve">), К 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6/4</w:t>
      </w:r>
      <w:r w:rsidRPr="0004100C">
        <w:rPr>
          <w:rFonts w:ascii="Times New Roman" w:hAnsi="Times New Roman" w:cs="Times New Roman"/>
          <w:sz w:val="24"/>
          <w:szCs w:val="24"/>
        </w:rPr>
        <w:t xml:space="preserve">, Ув 5/3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 xml:space="preserve">7, </w:t>
      </w:r>
      <w:r w:rsidRPr="0004100C">
        <w:rPr>
          <w:rFonts w:ascii="Times New Roman" w:hAnsi="Times New Roman" w:cs="Times New Roman"/>
          <w:sz w:val="24"/>
          <w:szCs w:val="24"/>
        </w:rPr>
        <w:t xml:space="preserve"> размера, темпа, динамических особенностей в прослушанном произведении; узнавание  функций аккордов знакомых изученных мелодических оборотов на основе главных трезвучий ладаи их обращений,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>и его обращений; мажорного, минорного и уменьшенного трезвучий вне лада, интонаций пройденных интервалов (тритоны, характерные, диатонические);</w:t>
      </w:r>
    </w:p>
    <w:p w:rsidR="004B6FC8" w:rsidRPr="0004100C" w:rsidRDefault="004B6FC8" w:rsidP="004B6FC8">
      <w:pPr>
        <w:ind w:right="539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 определение аккордовых последовательностей с записью баса;</w:t>
      </w:r>
    </w:p>
    <w:p w:rsidR="004B6FC8" w:rsidRPr="0004100C" w:rsidRDefault="004B6FC8" w:rsidP="004B6FC8">
      <w:pPr>
        <w:ind w:right="539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-мелодических оборотов с проходящими и вспомогательными хроматическими звуками.</w:t>
      </w:r>
    </w:p>
    <w:p w:rsidR="004B6FC8" w:rsidRPr="0004100C" w:rsidRDefault="004B6FC8" w:rsidP="004B6FC8">
      <w:pPr>
        <w:ind w:right="539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-интервалы и аккорды, последовательности от звука.</w:t>
      </w:r>
    </w:p>
    <w:p w:rsidR="004B6FC8" w:rsidRPr="0004100C" w:rsidRDefault="004B6FC8" w:rsidP="004B6FC8">
      <w:pPr>
        <w:ind w:right="539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 определение типов фактуры.</w:t>
      </w:r>
    </w:p>
    <w:p w:rsidR="004B6FC8" w:rsidRPr="0004100C" w:rsidRDefault="004B6FC8" w:rsidP="004B6FC8">
      <w:pPr>
        <w:ind w:right="53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Рекомендуемый музыкальный материал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Глинка М. романс «Северная звезда»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Чайковский П.И. «Вальс», «Утренняя молитва».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Шопен Прелюдии №№ 7, 20, 4.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Григ Э. «Сосна»</w:t>
      </w:r>
    </w:p>
    <w:p w:rsidR="004B6FC8" w:rsidRPr="0004100C" w:rsidRDefault="004B6FC8" w:rsidP="00FA4C9D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Мусоргский М.П. песня Варлаама из оп. «Борис Годунов»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Музыкальный диктант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Различные формы устного диктанта, запись выученных ранее мелодий. Письменный диктант в объёме 8-16хтактов (квадратный период повторного строения ), включающий пройденные мелодические обороты: гармонического мажора, </w:t>
      </w:r>
      <w:r w:rsidRPr="0004100C">
        <w:rPr>
          <w:rFonts w:ascii="Times New Roman" w:hAnsi="Times New Roman" w:cs="Times New Roman"/>
          <w:sz w:val="24"/>
          <w:szCs w:val="24"/>
        </w:rPr>
        <w:lastRenderedPageBreak/>
        <w:t>альтерированных ступеней, плавного хроматизма, движения по звукам  главных трезвучий лада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,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 xml:space="preserve">7 </w:t>
      </w:r>
      <w:r w:rsidRPr="0004100C">
        <w:rPr>
          <w:rFonts w:ascii="Times New Roman" w:hAnsi="Times New Roman" w:cs="Times New Roman"/>
          <w:sz w:val="24"/>
          <w:szCs w:val="24"/>
        </w:rPr>
        <w:t xml:space="preserve">и их обращений. </w:t>
      </w:r>
    </w:p>
    <w:p w:rsidR="004B6FC8" w:rsidRPr="0004100C" w:rsidRDefault="004B6FC8" w:rsidP="004B6FC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Запись простейших двухголосных мелодий. </w:t>
      </w:r>
    </w:p>
    <w:p w:rsidR="004B6FC8" w:rsidRPr="0004100C" w:rsidRDefault="004B6FC8" w:rsidP="004B6FC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Использование   изученных   ритмических особенностей:</w:t>
      </w:r>
    </w:p>
    <w:p w:rsidR="004B6FC8" w:rsidRPr="0004100C" w:rsidRDefault="004B6FC8" w:rsidP="004B6FC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Различные их сочетания;</w:t>
      </w:r>
    </w:p>
    <w:p w:rsidR="004B6FC8" w:rsidRPr="00FA4C9D" w:rsidRDefault="004B6FC8" w:rsidP="00FA4C9D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Размеры </w:t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28600" cy="381000"/>
            <wp:effectExtent l="19050" t="0" r="0" b="0"/>
            <wp:docPr id="29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00025" cy="381000"/>
            <wp:effectExtent l="19050" t="0" r="9525" b="0"/>
            <wp:docPr id="298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71450" cy="381000"/>
            <wp:effectExtent l="19050" t="0" r="0" b="0"/>
            <wp:docPr id="299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09550" cy="323850"/>
            <wp:effectExtent l="19050" t="0" r="0" b="0"/>
            <wp:docPr id="300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: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2875" cy="342900"/>
            <wp:effectExtent l="19050" t="0" r="9525" b="0"/>
            <wp:docPr id="30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Творческие навыки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ab/>
        <w:t>Импровизация и сочинение мелодий различной формы, характера, жанра с использованием пройденных мелодических оборотов и ритмических длительностей, с отклонениями  и модуляцией в родственные тональности.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Сочинение вариаций на данную мелодию, диктант, сочинённую 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 мелодию с использованием различных фигураций; жанровых, 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мелодических и ритмических особенностей; изменением 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 гармонизации.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Сочинение второго голоса, подголоска  к данной 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>или сочинённой мелодии.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>Сочинение (импровизация) мелодии на данную гармоническую последовательность с отклонениями и модуляцией; на джазовые гармонические стандарты, блюзовые квадраты.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 Сочинение собственных гармонических последовательностей и периодов с отклонениями и модуляцией в родственные тональности.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Подбор аккомпанемента к выученным и сочинённым мелодиям 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    в различной фактуре.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>Сочинение ритмических периодов, двухголосий, партитур с более сложными ритмическими группами.</w:t>
      </w:r>
    </w:p>
    <w:p w:rsidR="004B6FC8" w:rsidRPr="00FA4C9D" w:rsidRDefault="004B6FC8" w:rsidP="00FA4C9D">
      <w:pPr>
        <w:pStyle w:val="a6"/>
        <w:jc w:val="both"/>
        <w:rPr>
          <w:sz w:val="24"/>
        </w:rPr>
      </w:pPr>
      <w:r w:rsidRPr="0004100C">
        <w:rPr>
          <w:sz w:val="24"/>
        </w:rPr>
        <w:t>Сочинение песен, романсов на литературный текст.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Элементарное музицирование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>Игра на фортепиано: выученных мелодий  в пройденных тональностях, интервалов от разных звуков и в тональностях до двух знаков при ключе;</w:t>
      </w:r>
    </w:p>
    <w:p w:rsidR="00A70E13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sz w:val="24"/>
          <w:szCs w:val="24"/>
        </w:rPr>
        <w:t xml:space="preserve"> и его обращений,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>в основном виде с разрешением   в пройденных тональностях. Подбор аккомпанемента или баса с использованием основных и побочных функций.</w:t>
      </w:r>
    </w:p>
    <w:p w:rsidR="009D2977" w:rsidRPr="0004100C" w:rsidRDefault="00A70E13" w:rsidP="00A70E1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i/>
          <w:sz w:val="24"/>
          <w:szCs w:val="24"/>
        </w:rPr>
        <w:t xml:space="preserve">   Таблица</w:t>
      </w:r>
      <w:r w:rsidR="00503153" w:rsidRPr="0004100C">
        <w:rPr>
          <w:rFonts w:ascii="Times New Roman" w:hAnsi="Times New Roman" w:cs="Times New Roman"/>
          <w:b/>
          <w:i/>
          <w:sz w:val="24"/>
          <w:szCs w:val="24"/>
        </w:rPr>
        <w:t xml:space="preserve"> 9</w:t>
      </w:r>
    </w:p>
    <w:tbl>
      <w:tblPr>
        <w:tblW w:w="10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1"/>
        <w:gridCol w:w="4378"/>
        <w:gridCol w:w="1295"/>
        <w:gridCol w:w="1127"/>
        <w:gridCol w:w="1410"/>
        <w:gridCol w:w="1236"/>
      </w:tblGrid>
      <w:tr w:rsidR="009D2977" w:rsidRPr="0004100C" w:rsidTr="009D2977">
        <w:trPr>
          <w:trHeight w:val="922"/>
        </w:trPr>
        <w:tc>
          <w:tcPr>
            <w:tcW w:w="671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№ темы</w:t>
            </w:r>
          </w:p>
        </w:tc>
        <w:tc>
          <w:tcPr>
            <w:tcW w:w="4378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295" w:type="dxa"/>
            <w:vMerge w:val="restart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Вид учебного занятия</w:t>
            </w:r>
          </w:p>
        </w:tc>
        <w:tc>
          <w:tcPr>
            <w:tcW w:w="3773" w:type="dxa"/>
            <w:gridSpan w:val="3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Общий объем времени (в часах)</w:t>
            </w:r>
          </w:p>
        </w:tc>
      </w:tr>
      <w:tr w:rsidR="009D2977" w:rsidRPr="0004100C" w:rsidTr="009D2977">
        <w:trPr>
          <w:trHeight w:val="917"/>
        </w:trPr>
        <w:tc>
          <w:tcPr>
            <w:tcW w:w="671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8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  <w:vMerge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Максимальная учебная нагрузка</w:t>
            </w:r>
          </w:p>
        </w:tc>
        <w:tc>
          <w:tcPr>
            <w:tcW w:w="1410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Самостоя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тельная работа</w:t>
            </w:r>
          </w:p>
        </w:tc>
        <w:tc>
          <w:tcPr>
            <w:tcW w:w="123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Аудитор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</w:tr>
      <w:tr w:rsidR="009D2977" w:rsidRPr="0004100C" w:rsidTr="009D2977">
        <w:trPr>
          <w:trHeight w:val="6686"/>
        </w:trPr>
        <w:tc>
          <w:tcPr>
            <w:tcW w:w="671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8.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8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6 класса. Мажорные гаммы до 6 знаков. Диатонические интервалы.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минорных гамм до 6 знаков. Виды трезвучий.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До диез мажор.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Тональности I степени родства.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Хроматическая гамма. Строение в мажоре и миноре.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Энгармонизм тональностей.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    2 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   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9D2977">
        <w:trPr>
          <w:trHeight w:val="4440"/>
        </w:trPr>
        <w:tc>
          <w:tcPr>
            <w:tcW w:w="671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78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1 четверти. Д7 с обращениями.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ля диез минор.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Диатонические лады народной музыки.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Прерванный оборот.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</w:tc>
        <w:tc>
          <w:tcPr>
            <w:tcW w:w="1295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2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9D2977">
        <w:trPr>
          <w:trHeight w:val="1479"/>
        </w:trPr>
        <w:tc>
          <w:tcPr>
            <w:tcW w:w="671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378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Повторение материала 2 четверти. МVII7, умVII7.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До бемоль мажор.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Трезвучия побочных ступеней (</w:t>
            </w:r>
            <w:r w:rsidRPr="000410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410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r w:rsidRPr="000410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 Строение, разрешение в мажоре.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Переменный размер.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Тритоны в нат. и гарм. ладах.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2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9D2977">
        <w:trPr>
          <w:trHeight w:val="4021"/>
        </w:trPr>
        <w:tc>
          <w:tcPr>
            <w:tcW w:w="671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78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3 четверти.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Работа в гамме Ля бемоль минор.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Знаки сокращения нотного письма.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Характерные интервалы в гармонических ладах.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ДД53, ДД7. Альтерированные интервалы и аккорды.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Сложные виды ритмических фигур. Залигованные ноты.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5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Урок.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12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     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9D2977" w:rsidRPr="0004100C" w:rsidTr="009D2977">
        <w:trPr>
          <w:trHeight w:val="1075"/>
        </w:trPr>
        <w:tc>
          <w:tcPr>
            <w:tcW w:w="671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8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295" w:type="dxa"/>
          </w:tcPr>
          <w:p w:rsidR="009D2977" w:rsidRPr="0004100C" w:rsidRDefault="009D2977" w:rsidP="009D29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7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82,5</w:t>
            </w:r>
          </w:p>
        </w:tc>
        <w:tc>
          <w:tcPr>
            <w:tcW w:w="1410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36" w:type="dxa"/>
          </w:tcPr>
          <w:p w:rsidR="009D2977" w:rsidRPr="0004100C" w:rsidRDefault="009D2977" w:rsidP="009D2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49,5</w:t>
            </w:r>
          </w:p>
        </w:tc>
      </w:tr>
    </w:tbl>
    <w:p w:rsidR="00503153" w:rsidRPr="0004100C" w:rsidRDefault="00503153" w:rsidP="009D2977">
      <w:pPr>
        <w:rPr>
          <w:rFonts w:ascii="Times New Roman" w:hAnsi="Times New Roman" w:cs="Times New Roman"/>
          <w:sz w:val="24"/>
          <w:szCs w:val="24"/>
        </w:rPr>
      </w:pPr>
    </w:p>
    <w:p w:rsidR="004B6FC8" w:rsidRPr="0004100C" w:rsidRDefault="00A70E13" w:rsidP="004B6FC8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Музыкальная грамота</w:t>
      </w:r>
    </w:p>
    <w:p w:rsidR="004B6FC8" w:rsidRPr="0004100C" w:rsidRDefault="004B6FC8" w:rsidP="004B6FC8">
      <w:pPr>
        <w:pStyle w:val="a6"/>
        <w:ind w:left="1080"/>
        <w:jc w:val="both"/>
        <w:rPr>
          <w:sz w:val="24"/>
        </w:rPr>
      </w:pPr>
      <w:r w:rsidRPr="0004100C">
        <w:rPr>
          <w:sz w:val="24"/>
        </w:rPr>
        <w:t xml:space="preserve">Повторение и обобщение всего ранее изученного музыкального </w:t>
      </w:r>
    </w:p>
    <w:p w:rsidR="004B6FC8" w:rsidRPr="0004100C" w:rsidRDefault="004B6FC8" w:rsidP="004B6FC8">
      <w:pPr>
        <w:pStyle w:val="a6"/>
        <w:ind w:left="1080"/>
        <w:jc w:val="both"/>
        <w:rPr>
          <w:sz w:val="24"/>
        </w:rPr>
      </w:pPr>
      <w:r w:rsidRPr="0004100C">
        <w:rPr>
          <w:sz w:val="24"/>
        </w:rPr>
        <w:t xml:space="preserve">     материала.</w:t>
      </w:r>
    </w:p>
    <w:p w:rsidR="004B6FC8" w:rsidRPr="0004100C" w:rsidRDefault="004B6FC8" w:rsidP="004B6FC8">
      <w:pPr>
        <w:pStyle w:val="a6"/>
        <w:tabs>
          <w:tab w:val="num" w:pos="1440"/>
        </w:tabs>
        <w:ind w:left="1440"/>
        <w:jc w:val="both"/>
        <w:rPr>
          <w:sz w:val="24"/>
        </w:rPr>
      </w:pPr>
      <w:r w:rsidRPr="0004100C">
        <w:rPr>
          <w:sz w:val="24"/>
        </w:rPr>
        <w:t>Лад. Ступени устойчивые и неустойчивые, главные и побочные, диатонические и альтерированные.</w:t>
      </w:r>
    </w:p>
    <w:p w:rsidR="004B6FC8" w:rsidRPr="0004100C" w:rsidRDefault="004B6FC8" w:rsidP="004B6FC8">
      <w:pPr>
        <w:pStyle w:val="a6"/>
        <w:tabs>
          <w:tab w:val="num" w:pos="1440"/>
        </w:tabs>
        <w:ind w:left="1440"/>
        <w:jc w:val="both"/>
        <w:rPr>
          <w:sz w:val="24"/>
        </w:rPr>
      </w:pPr>
      <w:r w:rsidRPr="0004100C">
        <w:rPr>
          <w:sz w:val="24"/>
        </w:rPr>
        <w:t>Тритоны, характерные интервалы, все консонирующие и диссонирующие интервалы на ступенях лада.</w:t>
      </w:r>
    </w:p>
    <w:p w:rsidR="004B6FC8" w:rsidRPr="0004100C" w:rsidRDefault="004B6FC8" w:rsidP="004B6FC8">
      <w:pPr>
        <w:pStyle w:val="a6"/>
        <w:tabs>
          <w:tab w:val="num" w:pos="1440"/>
        </w:tabs>
        <w:ind w:left="1440"/>
        <w:jc w:val="both"/>
        <w:rPr>
          <w:sz w:val="24"/>
        </w:rPr>
      </w:pPr>
      <w:r w:rsidRPr="0004100C">
        <w:rPr>
          <w:sz w:val="24"/>
        </w:rPr>
        <w:t>Все виды ладов мажорного и минорного наклонения диезных и бемольных тональностей.</w:t>
      </w:r>
    </w:p>
    <w:p w:rsidR="004B6FC8" w:rsidRPr="0004100C" w:rsidRDefault="004B6FC8" w:rsidP="004B6FC8">
      <w:pPr>
        <w:pStyle w:val="a6"/>
        <w:tabs>
          <w:tab w:val="num" w:pos="1440"/>
        </w:tabs>
        <w:ind w:left="1440"/>
        <w:jc w:val="both"/>
        <w:rPr>
          <w:sz w:val="24"/>
        </w:rPr>
      </w:pPr>
      <w:r w:rsidRPr="0004100C">
        <w:rPr>
          <w:sz w:val="24"/>
        </w:rPr>
        <w:t>Параллельные, одноимённые, родственные тональности.</w:t>
      </w:r>
    </w:p>
    <w:p w:rsidR="004B6FC8" w:rsidRPr="0004100C" w:rsidRDefault="004B6FC8" w:rsidP="004B6FC8">
      <w:pPr>
        <w:pStyle w:val="a6"/>
        <w:tabs>
          <w:tab w:val="num" w:pos="1440"/>
        </w:tabs>
        <w:ind w:left="1440"/>
        <w:jc w:val="both"/>
        <w:rPr>
          <w:sz w:val="24"/>
        </w:rPr>
      </w:pPr>
      <w:r w:rsidRPr="0004100C">
        <w:rPr>
          <w:sz w:val="24"/>
        </w:rPr>
        <w:t>Аккорды субдоминантовой и доминантовой групп.</w:t>
      </w:r>
    </w:p>
    <w:p w:rsidR="004B6FC8" w:rsidRPr="0004100C" w:rsidRDefault="004B6FC8" w:rsidP="004B6FC8">
      <w:pPr>
        <w:pStyle w:val="a6"/>
        <w:tabs>
          <w:tab w:val="num" w:pos="1440"/>
        </w:tabs>
        <w:ind w:left="1440"/>
        <w:jc w:val="both"/>
        <w:rPr>
          <w:sz w:val="24"/>
        </w:rPr>
      </w:pPr>
      <w:r w:rsidRPr="0004100C">
        <w:rPr>
          <w:sz w:val="24"/>
        </w:rPr>
        <w:t>Отклонение и модуляция.</w:t>
      </w:r>
    </w:p>
    <w:p w:rsidR="004B6FC8" w:rsidRPr="0004100C" w:rsidRDefault="004B6FC8" w:rsidP="004B6FC8">
      <w:pPr>
        <w:pStyle w:val="a6"/>
        <w:tabs>
          <w:tab w:val="num" w:pos="1440"/>
        </w:tabs>
        <w:ind w:left="1440"/>
        <w:jc w:val="both"/>
        <w:rPr>
          <w:sz w:val="24"/>
        </w:rPr>
      </w:pPr>
      <w:r w:rsidRPr="0004100C">
        <w:rPr>
          <w:sz w:val="24"/>
        </w:rPr>
        <w:t>Хроматическая гамма.</w:t>
      </w:r>
    </w:p>
    <w:p w:rsidR="004B6FC8" w:rsidRPr="0004100C" w:rsidRDefault="004B6FC8" w:rsidP="004B6FC8">
      <w:pPr>
        <w:pStyle w:val="a6"/>
        <w:tabs>
          <w:tab w:val="num" w:pos="1440"/>
        </w:tabs>
        <w:ind w:left="1440"/>
        <w:jc w:val="both"/>
        <w:rPr>
          <w:sz w:val="24"/>
        </w:rPr>
      </w:pPr>
      <w:r w:rsidRPr="0004100C">
        <w:rPr>
          <w:sz w:val="24"/>
        </w:rPr>
        <w:t>Членение мелодии. Период, каденции.</w:t>
      </w:r>
    </w:p>
    <w:p w:rsidR="004B6FC8" w:rsidRPr="0004100C" w:rsidRDefault="004B6FC8" w:rsidP="004B6FC8">
      <w:pPr>
        <w:pStyle w:val="a6"/>
        <w:tabs>
          <w:tab w:val="num" w:pos="1440"/>
        </w:tabs>
        <w:ind w:left="1440"/>
        <w:jc w:val="both"/>
        <w:rPr>
          <w:sz w:val="24"/>
        </w:rPr>
      </w:pPr>
      <w:r w:rsidRPr="0004100C">
        <w:rPr>
          <w:sz w:val="24"/>
        </w:rPr>
        <w:t>Фигурации в мелодии и гармонии. Варьирование.</w:t>
      </w:r>
    </w:p>
    <w:p w:rsidR="004B6FC8" w:rsidRPr="0004100C" w:rsidRDefault="004B6FC8" w:rsidP="004B6FC8">
      <w:pPr>
        <w:pStyle w:val="a6"/>
        <w:tabs>
          <w:tab w:val="num" w:pos="1440"/>
        </w:tabs>
        <w:ind w:left="1440"/>
        <w:jc w:val="both"/>
        <w:rPr>
          <w:sz w:val="24"/>
        </w:rPr>
      </w:pPr>
      <w:r w:rsidRPr="0004100C">
        <w:rPr>
          <w:sz w:val="24"/>
        </w:rPr>
        <w:t>Буквенные обозначения.</w:t>
      </w:r>
    </w:p>
    <w:p w:rsidR="004B6FC8" w:rsidRPr="0004100C" w:rsidRDefault="004B6FC8" w:rsidP="004B6FC8">
      <w:pPr>
        <w:pStyle w:val="a6"/>
        <w:tabs>
          <w:tab w:val="num" w:pos="1440"/>
        </w:tabs>
        <w:ind w:left="1440"/>
        <w:jc w:val="both"/>
        <w:rPr>
          <w:sz w:val="24"/>
        </w:rPr>
      </w:pPr>
      <w:r w:rsidRPr="0004100C">
        <w:rPr>
          <w:sz w:val="24"/>
        </w:rPr>
        <w:lastRenderedPageBreak/>
        <w:t>Энгармонизм звуков, тональностей, интервалов.</w:t>
      </w:r>
    </w:p>
    <w:p w:rsidR="004B6FC8" w:rsidRPr="0004100C" w:rsidRDefault="004B6FC8" w:rsidP="004B6FC8">
      <w:pPr>
        <w:pStyle w:val="a6"/>
        <w:tabs>
          <w:tab w:val="num" w:pos="1440"/>
        </w:tabs>
        <w:ind w:left="1440"/>
        <w:jc w:val="both"/>
        <w:rPr>
          <w:sz w:val="24"/>
        </w:rPr>
      </w:pPr>
      <w:r w:rsidRPr="0004100C">
        <w:rPr>
          <w:sz w:val="24"/>
        </w:rPr>
        <w:t xml:space="preserve">Размеры </w:t>
      </w:r>
      <w:r w:rsidRPr="0004100C">
        <w:rPr>
          <w:b/>
          <w:noProof/>
          <w:sz w:val="24"/>
        </w:rPr>
        <w:drawing>
          <wp:inline distT="0" distB="0" distL="0" distR="0">
            <wp:extent cx="228600" cy="381000"/>
            <wp:effectExtent l="19050" t="0" r="0" b="0"/>
            <wp:docPr id="32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b/>
          <w:noProof/>
          <w:sz w:val="24"/>
        </w:rPr>
        <w:drawing>
          <wp:inline distT="0" distB="0" distL="0" distR="0">
            <wp:extent cx="200025" cy="381000"/>
            <wp:effectExtent l="19050" t="0" r="9525" b="0"/>
            <wp:docPr id="32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b/>
          <w:noProof/>
          <w:sz w:val="24"/>
        </w:rPr>
        <w:drawing>
          <wp:inline distT="0" distB="0" distL="0" distR="0">
            <wp:extent cx="171450" cy="381000"/>
            <wp:effectExtent l="19050" t="0" r="0" b="0"/>
            <wp:docPr id="323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b/>
          <w:noProof/>
          <w:sz w:val="24"/>
        </w:rPr>
        <w:drawing>
          <wp:inline distT="0" distB="0" distL="0" distR="0">
            <wp:extent cx="209550" cy="323850"/>
            <wp:effectExtent l="19050" t="0" r="0" b="0"/>
            <wp:docPr id="324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sz w:val="24"/>
        </w:rPr>
        <w:t xml:space="preserve">:  </w:t>
      </w:r>
      <w:r w:rsidRPr="0004100C">
        <w:rPr>
          <w:noProof/>
          <w:sz w:val="24"/>
        </w:rPr>
        <w:drawing>
          <wp:inline distT="0" distB="0" distL="0" distR="0">
            <wp:extent cx="142875" cy="342900"/>
            <wp:effectExtent l="19050" t="0" r="9525" b="0"/>
            <wp:docPr id="325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sz w:val="24"/>
        </w:rPr>
        <w:t>группировка в них.</w:t>
      </w:r>
    </w:p>
    <w:p w:rsidR="004B6FC8" w:rsidRPr="0004100C" w:rsidRDefault="004B6FC8" w:rsidP="004B6FC8">
      <w:pPr>
        <w:pStyle w:val="a6"/>
        <w:ind w:left="1080"/>
        <w:jc w:val="both"/>
        <w:rPr>
          <w:sz w:val="24"/>
        </w:rPr>
      </w:pPr>
      <w:r w:rsidRPr="0004100C">
        <w:rPr>
          <w:sz w:val="24"/>
        </w:rPr>
        <w:t xml:space="preserve">2) Интервалы простые и составные, консонирующие и </w:t>
      </w:r>
    </w:p>
    <w:p w:rsidR="004B6FC8" w:rsidRPr="0004100C" w:rsidRDefault="004B6FC8" w:rsidP="004B6FC8">
      <w:pPr>
        <w:pStyle w:val="a6"/>
        <w:ind w:left="1080"/>
        <w:jc w:val="both"/>
        <w:rPr>
          <w:sz w:val="24"/>
        </w:rPr>
      </w:pPr>
      <w:r w:rsidRPr="0004100C">
        <w:rPr>
          <w:sz w:val="24"/>
        </w:rPr>
        <w:t xml:space="preserve">    диссонирующие, диатонические и хроматические. Обращение </w:t>
      </w:r>
    </w:p>
    <w:p w:rsidR="004B6FC8" w:rsidRPr="0004100C" w:rsidRDefault="004B6FC8" w:rsidP="004B6FC8">
      <w:pPr>
        <w:pStyle w:val="a6"/>
        <w:ind w:left="1080"/>
        <w:jc w:val="both"/>
        <w:rPr>
          <w:sz w:val="24"/>
        </w:rPr>
      </w:pPr>
      <w:r w:rsidRPr="0004100C">
        <w:rPr>
          <w:sz w:val="24"/>
        </w:rPr>
        <w:t xml:space="preserve">    простых и составных интервалов.</w:t>
      </w:r>
    </w:p>
    <w:p w:rsidR="004B6FC8" w:rsidRPr="0004100C" w:rsidRDefault="004B6FC8" w:rsidP="004B6FC8">
      <w:pPr>
        <w:pStyle w:val="a6"/>
        <w:ind w:left="1080"/>
        <w:jc w:val="both"/>
        <w:rPr>
          <w:sz w:val="24"/>
        </w:rPr>
      </w:pPr>
      <w:r w:rsidRPr="0004100C">
        <w:rPr>
          <w:sz w:val="24"/>
        </w:rPr>
        <w:t xml:space="preserve">3) Понятия двойная доминанта </w:t>
      </w:r>
      <w:r w:rsidRPr="0004100C">
        <w:rPr>
          <w:sz w:val="24"/>
          <w:lang w:val="en-US"/>
        </w:rPr>
        <w:t>DD</w:t>
      </w:r>
      <w:r w:rsidRPr="0004100C">
        <w:rPr>
          <w:sz w:val="24"/>
          <w:vertAlign w:val="subscript"/>
        </w:rPr>
        <w:t>7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DDVII</w:t>
      </w:r>
      <w:r w:rsidRPr="0004100C">
        <w:rPr>
          <w:sz w:val="24"/>
          <w:vertAlign w:val="subscript"/>
        </w:rPr>
        <w:t>7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DD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  <w:vertAlign w:val="subscript"/>
        </w:rPr>
        <w:t>5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DD</w:t>
      </w:r>
      <w:r w:rsidRPr="0004100C">
        <w:rPr>
          <w:sz w:val="24"/>
          <w:vertAlign w:val="superscript"/>
        </w:rPr>
        <w:t>4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.</w:t>
      </w:r>
    </w:p>
    <w:p w:rsidR="004B6FC8" w:rsidRPr="0004100C" w:rsidRDefault="004B6FC8" w:rsidP="004B6FC8">
      <w:pPr>
        <w:pStyle w:val="a6"/>
        <w:ind w:left="1080"/>
        <w:jc w:val="both"/>
        <w:rPr>
          <w:sz w:val="24"/>
        </w:rPr>
      </w:pPr>
      <w:r w:rsidRPr="0004100C">
        <w:rPr>
          <w:sz w:val="24"/>
        </w:rPr>
        <w:t>4) Другие виды аккордов: Т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D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D</w:t>
      </w:r>
      <w:r w:rsidRPr="0004100C">
        <w:rPr>
          <w:sz w:val="24"/>
          <w:vertAlign w:val="subscript"/>
        </w:rPr>
        <w:t>7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D</w:t>
      </w:r>
      <w:r w:rsidRPr="0004100C">
        <w:rPr>
          <w:sz w:val="24"/>
          <w:vertAlign w:val="subscript"/>
        </w:rPr>
        <w:t>2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D</w:t>
      </w:r>
      <w:r w:rsidRPr="0004100C">
        <w:rPr>
          <w:sz w:val="24"/>
          <w:vertAlign w:val="subscript"/>
        </w:rPr>
        <w:t>9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VI</w:t>
      </w:r>
      <w:r w:rsidRPr="0004100C">
        <w:rPr>
          <w:sz w:val="24"/>
          <w:vertAlign w:val="subscript"/>
        </w:rPr>
        <w:t>7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S</w:t>
      </w:r>
      <w:r w:rsidRPr="0004100C">
        <w:rPr>
          <w:sz w:val="24"/>
          <w:vertAlign w:val="subscript"/>
        </w:rPr>
        <w:t>7.</w:t>
      </w:r>
    </w:p>
    <w:p w:rsidR="004B6FC8" w:rsidRPr="0004100C" w:rsidRDefault="004B6FC8" w:rsidP="004B6FC8">
      <w:pPr>
        <w:pStyle w:val="a6"/>
        <w:ind w:left="1080"/>
        <w:jc w:val="both"/>
        <w:rPr>
          <w:sz w:val="24"/>
        </w:rPr>
      </w:pPr>
      <w:r w:rsidRPr="0004100C">
        <w:rPr>
          <w:sz w:val="24"/>
        </w:rPr>
        <w:t xml:space="preserve">5) Аккорды в современной и джазовой музыке. Блюзовые квадраты, </w:t>
      </w:r>
    </w:p>
    <w:p w:rsidR="004B6FC8" w:rsidRPr="0004100C" w:rsidRDefault="004B6FC8" w:rsidP="004B6FC8">
      <w:pPr>
        <w:pStyle w:val="a6"/>
        <w:ind w:left="1080"/>
        <w:jc w:val="both"/>
        <w:rPr>
          <w:sz w:val="24"/>
        </w:rPr>
      </w:pPr>
      <w:r w:rsidRPr="0004100C">
        <w:rPr>
          <w:sz w:val="24"/>
        </w:rPr>
        <w:t xml:space="preserve">    лад.</w:t>
      </w:r>
    </w:p>
    <w:p w:rsidR="004B6FC8" w:rsidRPr="0004100C" w:rsidRDefault="004B6FC8" w:rsidP="004B6FC8">
      <w:pPr>
        <w:pStyle w:val="a6"/>
        <w:ind w:left="1080"/>
        <w:jc w:val="both"/>
        <w:rPr>
          <w:sz w:val="24"/>
        </w:rPr>
      </w:pPr>
      <w:r w:rsidRPr="0004100C">
        <w:rPr>
          <w:sz w:val="24"/>
        </w:rPr>
        <w:t xml:space="preserve">6) Группировка длительностей в размерах </w:t>
      </w:r>
      <w:r w:rsidRPr="0004100C">
        <w:rPr>
          <w:b/>
          <w:noProof/>
          <w:sz w:val="24"/>
        </w:rPr>
        <w:drawing>
          <wp:inline distT="0" distB="0" distL="0" distR="0">
            <wp:extent cx="200025" cy="323850"/>
            <wp:effectExtent l="19050" t="0" r="9525" b="0"/>
            <wp:docPr id="32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b/>
          <w:noProof/>
          <w:sz w:val="24"/>
        </w:rPr>
        <w:drawing>
          <wp:inline distT="0" distB="0" distL="0" distR="0">
            <wp:extent cx="171450" cy="323850"/>
            <wp:effectExtent l="19050" t="0" r="0" b="0"/>
            <wp:docPr id="327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b/>
          <w:noProof/>
          <w:sz w:val="24"/>
        </w:rPr>
        <w:drawing>
          <wp:inline distT="0" distB="0" distL="0" distR="0">
            <wp:extent cx="152400" cy="323850"/>
            <wp:effectExtent l="19050" t="0" r="0" b="0"/>
            <wp:docPr id="328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b/>
          <w:noProof/>
          <w:sz w:val="24"/>
        </w:rPr>
        <w:drawing>
          <wp:inline distT="0" distB="0" distL="0" distR="0">
            <wp:extent cx="209550" cy="323850"/>
            <wp:effectExtent l="19050" t="0" r="0" b="0"/>
            <wp:docPr id="329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sz w:val="24"/>
        </w:rPr>
        <w:t xml:space="preserve">:  </w:t>
      </w:r>
      <w:r w:rsidRPr="0004100C">
        <w:rPr>
          <w:noProof/>
          <w:sz w:val="24"/>
        </w:rPr>
        <w:drawing>
          <wp:inline distT="0" distB="0" distL="0" distR="0">
            <wp:extent cx="114300" cy="266700"/>
            <wp:effectExtent l="19050" t="0" r="0" b="0"/>
            <wp:docPr id="330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2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noProof/>
          <w:sz w:val="24"/>
        </w:rPr>
        <w:drawing>
          <wp:inline distT="0" distB="0" distL="0" distR="0">
            <wp:extent cx="133350" cy="266700"/>
            <wp:effectExtent l="19050" t="0" r="0" b="0"/>
            <wp:docPr id="331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noProof/>
          <w:sz w:val="24"/>
        </w:rPr>
        <w:drawing>
          <wp:inline distT="0" distB="0" distL="0" distR="0">
            <wp:extent cx="171450" cy="323850"/>
            <wp:effectExtent l="19050" t="0" r="0" b="0"/>
            <wp:docPr id="33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noProof/>
          <w:sz w:val="24"/>
        </w:rPr>
        <w:drawing>
          <wp:inline distT="0" distB="0" distL="0" distR="0">
            <wp:extent cx="133350" cy="323850"/>
            <wp:effectExtent l="19050" t="0" r="0" b="0"/>
            <wp:docPr id="333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6FC8" w:rsidRPr="0004100C" w:rsidRDefault="004B6FC8" w:rsidP="004B6FC8">
      <w:pPr>
        <w:pStyle w:val="a6"/>
        <w:ind w:left="1080"/>
        <w:jc w:val="both"/>
        <w:rPr>
          <w:sz w:val="24"/>
        </w:rPr>
      </w:pPr>
      <w:r w:rsidRPr="0004100C">
        <w:rPr>
          <w:sz w:val="24"/>
        </w:rPr>
        <w:t xml:space="preserve">    Переменные размеры.</w:t>
      </w:r>
    </w:p>
    <w:p w:rsidR="004B6FC8" w:rsidRPr="0004100C" w:rsidRDefault="004B6FC8" w:rsidP="004B6FC8">
      <w:pPr>
        <w:pStyle w:val="a6"/>
        <w:ind w:left="1080"/>
        <w:jc w:val="both"/>
        <w:rPr>
          <w:sz w:val="24"/>
        </w:rPr>
      </w:pPr>
      <w:r w:rsidRPr="0004100C">
        <w:rPr>
          <w:sz w:val="24"/>
        </w:rPr>
        <w:t>7) Знание основных музыкальных терминов.</w:t>
      </w:r>
    </w:p>
    <w:p w:rsidR="004B6FC8" w:rsidRPr="0004100C" w:rsidRDefault="004B6FC8" w:rsidP="004B6FC8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4100C">
        <w:rPr>
          <w:rFonts w:ascii="Times New Roman" w:hAnsi="Times New Roman" w:cs="Times New Roman"/>
          <w:b/>
          <w:iCs/>
          <w:sz w:val="24"/>
          <w:szCs w:val="24"/>
        </w:rPr>
        <w:t>Интонационные упражнения.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Пение: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 мажорных и минорных гамм (минор и мажор – 3-х видов, Альтерированный, лады народной музыки); отдельных ступеней (неустойчивых с разрешением, включая альтерированные) и мелодических оборотов, звукорядов мажорной и минорной пентатоники;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-интервалов в изученных тональностях (тритонов, диатонических с разрешением, характерных), интервалов вне лада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</w:rPr>
        <w:t xml:space="preserve">а также последовательностей из нескольких интервалов 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-Аккордов в ладу: главных трезвучий лада с обращениямии побочных (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04100C">
        <w:rPr>
          <w:rFonts w:ascii="Times New Roman" w:hAnsi="Times New Roman" w:cs="Times New Roman"/>
          <w:sz w:val="24"/>
          <w:szCs w:val="24"/>
        </w:rPr>
        <w:t xml:space="preserve"> 5/3,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4100C">
        <w:rPr>
          <w:rFonts w:ascii="Times New Roman" w:hAnsi="Times New Roman" w:cs="Times New Roman"/>
          <w:sz w:val="24"/>
          <w:szCs w:val="24"/>
        </w:rPr>
        <w:t xml:space="preserve">7 его обращения,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4100C">
        <w:rPr>
          <w:rFonts w:ascii="Times New Roman" w:hAnsi="Times New Roman" w:cs="Times New Roman"/>
          <w:sz w:val="24"/>
          <w:szCs w:val="24"/>
        </w:rPr>
        <w:t xml:space="preserve"> 5/3), Ув 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 xml:space="preserve">5/3 </w:t>
      </w:r>
      <w:r w:rsidRPr="0004100C">
        <w:rPr>
          <w:rFonts w:ascii="Times New Roman" w:hAnsi="Times New Roman" w:cs="Times New Roman"/>
          <w:sz w:val="24"/>
          <w:szCs w:val="24"/>
        </w:rPr>
        <w:t xml:space="preserve"> в гармонических ладах,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 xml:space="preserve">и его обращений с разрешением, вводных септаккордов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Мв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Умв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 xml:space="preserve">, в пройденных тональностях, последовательностей, составленных из этих аккордов типа: 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Т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-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6\4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II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2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- Ум в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VII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6 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-  </w:t>
      </w:r>
      <w:r w:rsidRPr="0004100C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6\5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 xml:space="preserve"> - Т</w:t>
      </w:r>
      <w:r w:rsidRPr="0004100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5\3</w:t>
      </w:r>
      <w:r w:rsidRPr="0004100C"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04100C">
        <w:rPr>
          <w:rFonts w:ascii="Times New Roman" w:hAnsi="Times New Roman" w:cs="Times New Roman"/>
          <w:iCs/>
          <w:sz w:val="24"/>
          <w:szCs w:val="24"/>
        </w:rPr>
        <w:t>-Пение  пройденных интервалов и аккордов (включая уменьшенное трезвучия и МУм7, Ум7) интервалов (тритонов, диатонических, характерных), пройденных аккордов; одноголосно и с фортепиано гармонически;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iCs/>
          <w:sz w:val="24"/>
          <w:szCs w:val="24"/>
        </w:rPr>
        <w:t>- Всех интервалов и изученных аккордов от звука;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-Пение одноголосных и двухголосных секвенций. 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Сольфеджирование  и пение с листа.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04100C">
        <w:rPr>
          <w:rFonts w:ascii="Times New Roman" w:hAnsi="Times New Roman" w:cs="Times New Roman"/>
          <w:sz w:val="24"/>
          <w:szCs w:val="24"/>
        </w:rPr>
        <w:t xml:space="preserve"> Пение: более сложных мелодий  с листа в знакомых  тональностях с использованием движения по звукам главных трезвучий лада с обращениями,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>в основном виде, с использованием всех изученных интервалов; мелодий в гармоническом мажоре, в семиступенных народных ладах, с альтерацией.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Транспонирование выученных мелодий в знакомые тональности на секунду, терцию вверх и вниз, транспонирование с листа мелодий за 3-4 класс.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lastRenderedPageBreak/>
        <w:tab/>
        <w:t>Пение выученных мелодий с аккомпанементом, несложных романсов.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Ритмичские условия: (см. раздел «Воспитание ритмических навыков»)размерах            </w:t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47650" cy="409575"/>
            <wp:effectExtent l="19050" t="0" r="0" b="0"/>
            <wp:docPr id="33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00025" cy="390525"/>
            <wp:effectExtent l="19050" t="0" r="9525" b="0"/>
            <wp:docPr id="33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80975" cy="390525"/>
            <wp:effectExtent l="19050" t="0" r="9525" b="0"/>
            <wp:docPr id="33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19075" cy="333375"/>
            <wp:effectExtent l="19050" t="0" r="9525" b="0"/>
            <wp:docPr id="337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:  </w:t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2875" cy="333375"/>
            <wp:effectExtent l="19050" t="0" r="9525" b="0"/>
            <wp:docPr id="338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2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1450" cy="333375"/>
            <wp:effectExtent l="19050" t="0" r="0" b="0"/>
            <wp:docPr id="339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1450" cy="333375"/>
            <wp:effectExtent l="19050" t="0" r="0" b="0"/>
            <wp:docPr id="34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61925" cy="390525"/>
            <wp:effectExtent l="19050" t="0" r="9525" b="0"/>
            <wp:docPr id="34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     переменный размер;  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>Разучивание и пение с листа двухголосных примеров.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iCs/>
          <w:sz w:val="24"/>
          <w:szCs w:val="24"/>
        </w:rPr>
        <w:t xml:space="preserve">Работа над метроритмом. 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Различные упражнения  на простукивание, прохлопывание ритмического рисунка, с тактированием или дирижированием с использованием известных длительностей, а также различные группы с ними, в размерах 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28600" cy="381000"/>
            <wp:effectExtent l="19050" t="0" r="0" b="0"/>
            <wp:docPr id="34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00025" cy="381000"/>
            <wp:effectExtent l="19050" t="0" r="9525" b="0"/>
            <wp:docPr id="34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71450" cy="381000"/>
            <wp:effectExtent l="19050" t="0" r="0" b="0"/>
            <wp:docPr id="344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09550" cy="323850"/>
            <wp:effectExtent l="19050" t="0" r="0" b="0"/>
            <wp:docPr id="345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1450" cy="323850"/>
            <wp:effectExtent l="19050" t="0" r="0" b="0"/>
            <wp:docPr id="34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3350" cy="323850"/>
            <wp:effectExtent l="19050" t="0" r="0" b="0"/>
            <wp:docPr id="347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0975" cy="342900"/>
            <wp:effectExtent l="19050" t="0" r="9525" b="0"/>
            <wp:docPr id="34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>* переменный размер, включая пунктир, триоль, различные виды синкоп, залигованные ноты. Продолжение  работы над дирижерским жестом в этих размерах. Ритмический аккомпанемент (возможно использование шумовых инструментов) к мелодиям или к каким-либо музыкальным произведениям. Проигрываемых педагогом или в записи, с включением освоенных ритмических групп.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Ритмические диктанты (по пособию «Занимательные диктанты»). Сольмизация знакомых и новых различных по трудности мелодий  с листа (на класс ниже).</w:t>
      </w:r>
    </w:p>
    <w:p w:rsidR="004B6FC8" w:rsidRPr="0004100C" w:rsidRDefault="004B6FC8" w:rsidP="004B6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center" w:pos="4680"/>
        </w:tabs>
        <w:ind w:right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</w:rPr>
        <w:t>Слуховой анализ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Определение на слух и осознание:</w:t>
      </w:r>
    </w:p>
    <w:p w:rsidR="004B6FC8" w:rsidRPr="0004100C" w:rsidRDefault="004B6FC8" w:rsidP="004B6FC8">
      <w:pPr>
        <w:ind w:right="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 жанровых признаков (ритмических и мелодических), характера, формы и структуры (период, предложение, фразы: повторность, вариант),  лада (виды мажора, минора, пентатоника, народные лады), интервалов, аккордов (функций, простейших гармонических оборотов типа Т-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sz w:val="24"/>
          <w:szCs w:val="24"/>
        </w:rPr>
        <w:t xml:space="preserve">-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04100C">
        <w:rPr>
          <w:rFonts w:ascii="Times New Roman" w:hAnsi="Times New Roman" w:cs="Times New Roman"/>
          <w:sz w:val="24"/>
          <w:szCs w:val="24"/>
        </w:rPr>
        <w:t xml:space="preserve">, Т-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sz w:val="24"/>
          <w:szCs w:val="24"/>
        </w:rPr>
        <w:t>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04100C">
        <w:rPr>
          <w:rFonts w:ascii="Times New Roman" w:hAnsi="Times New Roman" w:cs="Times New Roman"/>
          <w:sz w:val="24"/>
          <w:szCs w:val="24"/>
        </w:rPr>
        <w:t xml:space="preserve"> , Т-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4100C">
        <w:rPr>
          <w:rFonts w:ascii="Times New Roman" w:hAnsi="Times New Roman" w:cs="Times New Roman"/>
          <w:sz w:val="24"/>
          <w:szCs w:val="24"/>
        </w:rPr>
        <w:t xml:space="preserve">-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04100C">
        <w:rPr>
          <w:rFonts w:ascii="Times New Roman" w:hAnsi="Times New Roman" w:cs="Times New Roman"/>
          <w:sz w:val="24"/>
          <w:szCs w:val="24"/>
        </w:rPr>
        <w:t xml:space="preserve">), К 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6/4</w:t>
      </w:r>
      <w:r w:rsidRPr="0004100C">
        <w:rPr>
          <w:rFonts w:ascii="Times New Roman" w:hAnsi="Times New Roman" w:cs="Times New Roman"/>
          <w:sz w:val="24"/>
          <w:szCs w:val="24"/>
        </w:rPr>
        <w:t xml:space="preserve">, Ув 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5/3 ,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4100C">
        <w:rPr>
          <w:rFonts w:ascii="Times New Roman" w:hAnsi="Times New Roman" w:cs="Times New Roman"/>
          <w:sz w:val="24"/>
          <w:szCs w:val="24"/>
        </w:rPr>
        <w:t xml:space="preserve">,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 xml:space="preserve">7, </w:t>
      </w:r>
      <w:r w:rsidRPr="0004100C">
        <w:rPr>
          <w:rFonts w:ascii="Times New Roman" w:hAnsi="Times New Roman" w:cs="Times New Roman"/>
          <w:sz w:val="24"/>
          <w:szCs w:val="24"/>
        </w:rPr>
        <w:t xml:space="preserve"> размера, темпа, динамических особенностей в прослушанном произведении; узнавание  функций аккордов знакомых изученных мелодических оборотов на основе главных трезвучий ладаи их обращений, 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 xml:space="preserve">и его обращений; мажорного, минорного и уменьшенного трезвучий вне лада, интонаций пройденных интервалов (тритоны, характерные, диатонические); </w:t>
      </w:r>
    </w:p>
    <w:p w:rsidR="004B6FC8" w:rsidRPr="0004100C" w:rsidRDefault="004B6FC8" w:rsidP="004B6FC8">
      <w:pPr>
        <w:ind w:right="53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-гармонические последовательности с отклонениями в тональность 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04100C">
        <w:rPr>
          <w:rFonts w:ascii="Times New Roman" w:hAnsi="Times New Roman" w:cs="Times New Roman"/>
          <w:sz w:val="24"/>
          <w:szCs w:val="24"/>
        </w:rPr>
        <w:t xml:space="preserve"> , параллельную и доминантовую тональность.</w:t>
      </w:r>
    </w:p>
    <w:p w:rsidR="004B6FC8" w:rsidRPr="0004100C" w:rsidRDefault="004B6FC8" w:rsidP="004B6FC8">
      <w:pPr>
        <w:ind w:right="53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 определение аккордовых последовательностей с записью баса;</w:t>
      </w:r>
    </w:p>
    <w:p w:rsidR="004B6FC8" w:rsidRPr="0004100C" w:rsidRDefault="004B6FC8" w:rsidP="004B6FC8">
      <w:pPr>
        <w:ind w:right="53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-мелодических оборотов с проходящими и вспомогательными хроматическими звуками.</w:t>
      </w:r>
    </w:p>
    <w:p w:rsidR="004B6FC8" w:rsidRPr="0004100C" w:rsidRDefault="004B6FC8" w:rsidP="004B6FC8">
      <w:pPr>
        <w:ind w:right="53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-инетрвалы  (простые и составные) и аккорды, последовательности от звука.</w:t>
      </w:r>
    </w:p>
    <w:p w:rsidR="004B6FC8" w:rsidRPr="00FA4C9D" w:rsidRDefault="004B6FC8" w:rsidP="00FA4C9D">
      <w:pPr>
        <w:ind w:right="53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- определение типов фактуры (полифоническая, гомафонная)</w:t>
      </w:r>
      <w:r w:rsidRPr="0004100C">
        <w:rPr>
          <w:rFonts w:ascii="Times New Roman" w:hAnsi="Times New Roman" w:cs="Times New Roman"/>
          <w:sz w:val="24"/>
          <w:szCs w:val="24"/>
        </w:rPr>
        <w:tab/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Рекомендуемый музыкальный материал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Глинка М. романс «Не искушай», 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Даргомыжский А.С. «Я вас любил», Варламов  «На заре ты её не буди»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Чайковский П.И. «Вальс», «Утренняя молитва», «Хорал», «Сладкая греза»,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Бах инвенция С-</w:t>
      </w:r>
      <w:r w:rsidRPr="0004100C">
        <w:rPr>
          <w:rFonts w:ascii="Times New Roman" w:hAnsi="Times New Roman" w:cs="Times New Roman"/>
          <w:sz w:val="24"/>
          <w:szCs w:val="24"/>
          <w:lang w:val="en-US"/>
        </w:rPr>
        <w:t>dur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Шопен Прелюдии №№ 7, 20, 4, 6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Григ Э. «Сирень», Глинка М.И. песня Вани, романс Антониды.</w:t>
      </w:r>
    </w:p>
    <w:p w:rsidR="004B6FC8" w:rsidRPr="0004100C" w:rsidRDefault="004B6FC8" w:rsidP="004B6FC8">
      <w:pPr>
        <w:ind w:right="539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Мусоргский М.П. песня Варлаама из оп. «Борис Годунов»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Музыкальный диктант</w:t>
      </w:r>
    </w:p>
    <w:p w:rsidR="004B6FC8" w:rsidRPr="0004100C" w:rsidRDefault="004B6FC8" w:rsidP="004B6FC8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>Различные формы устного диктанта, запись выученных ранее мелодий. Письменный диктант в объёме 8- 10 тактов (квадратный период повторного строения с расширением, дополнением), включающий пройденные мелодические обороты: гармонического мажора, альтерированных ступеней, плавного хроматизма, движения по звукам  главных трезвучий лада</w:t>
      </w:r>
      <w:r w:rsidRPr="0004100C">
        <w:rPr>
          <w:rFonts w:ascii="Times New Roman" w:hAnsi="Times New Roman" w:cs="Times New Roman"/>
          <w:sz w:val="24"/>
          <w:szCs w:val="24"/>
          <w:vertAlign w:val="subscript"/>
        </w:rPr>
        <w:t>,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 xml:space="preserve">7 </w:t>
      </w:r>
      <w:r w:rsidRPr="0004100C">
        <w:rPr>
          <w:rFonts w:ascii="Times New Roman" w:hAnsi="Times New Roman" w:cs="Times New Roman"/>
          <w:sz w:val="24"/>
          <w:szCs w:val="24"/>
        </w:rPr>
        <w:t>и их обращений, отклонений в родственные тональности.</w:t>
      </w:r>
    </w:p>
    <w:p w:rsidR="004B6FC8" w:rsidRPr="0004100C" w:rsidRDefault="004B6FC8" w:rsidP="004B6FC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Запись простейших двухголосных мелодий. </w:t>
      </w:r>
    </w:p>
    <w:p w:rsidR="004B6FC8" w:rsidRPr="0004100C" w:rsidRDefault="004B6FC8" w:rsidP="004B6FC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Использование   изученных   ритмических особенностей:</w:t>
      </w:r>
    </w:p>
    <w:p w:rsidR="004B6FC8" w:rsidRPr="0004100C" w:rsidRDefault="004B6FC8" w:rsidP="004B6FC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Различные их сочетания;</w:t>
      </w:r>
    </w:p>
    <w:p w:rsidR="004B6FC8" w:rsidRPr="00FA4C9D" w:rsidRDefault="004B6FC8" w:rsidP="00FA4C9D">
      <w:pPr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Размеры </w:t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28600" cy="381000"/>
            <wp:effectExtent l="19050" t="0" r="0" b="0"/>
            <wp:docPr id="34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00025" cy="381000"/>
            <wp:effectExtent l="19050" t="0" r="9525" b="0"/>
            <wp:docPr id="350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71450" cy="381000"/>
            <wp:effectExtent l="19050" t="0" r="0" b="0"/>
            <wp:docPr id="351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09550" cy="323850"/>
            <wp:effectExtent l="19050" t="0" r="0" b="0"/>
            <wp:docPr id="352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1450" cy="323850"/>
            <wp:effectExtent l="19050" t="0" r="0" b="0"/>
            <wp:docPr id="35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3350" cy="323850"/>
            <wp:effectExtent l="19050" t="0" r="0" b="0"/>
            <wp:docPr id="354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rFonts w:ascii="Times New Roman" w:hAnsi="Times New Roman" w:cs="Times New Roman"/>
          <w:sz w:val="24"/>
          <w:szCs w:val="24"/>
        </w:rPr>
        <w:t xml:space="preserve">         Работа по пособию Г. Калининой.</w:t>
      </w:r>
    </w:p>
    <w:p w:rsidR="004B6FC8" w:rsidRPr="0004100C" w:rsidRDefault="004B6FC8" w:rsidP="004B6FC8">
      <w:pPr>
        <w:ind w:righ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 xml:space="preserve"> Творческие навыки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ab/>
        <w:t xml:space="preserve">Импровизация и сочинение вокальных и инструментальных мелодий  (с аккомпанентом и без) с условием использования известных мелодических оборотов (гармонический мажор, лады народной музыки, пройденные интервалы и аккорды), ритмичских особенностей, движения по звукам  </w:t>
      </w:r>
      <w:r w:rsidRPr="0004100C">
        <w:rPr>
          <w:rFonts w:ascii="Times New Roman" w:hAnsi="Times New Roman" w:cs="Times New Roman"/>
          <w:bCs/>
          <w:iCs/>
          <w:sz w:val="24"/>
          <w:szCs w:val="24"/>
        </w:rPr>
        <w:t>главных трезвучий лада,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</w:t>
      </w:r>
      <w:r w:rsidRPr="0004100C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7</w:t>
      </w:r>
      <w:r w:rsidRPr="0004100C">
        <w:rPr>
          <w:rFonts w:ascii="Times New Roman" w:hAnsi="Times New Roman" w:cs="Times New Roman"/>
          <w:sz w:val="24"/>
          <w:szCs w:val="24"/>
        </w:rPr>
        <w:t>и  их обращений. Подбор аккомпанемента на основе изученных аккордов в основных видах фактуры.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Импровизация к предложенному гармоническому сопровождению.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Сочинение мелодий в различных жанрах (вальс, романс, колыбельная, марш, старинные – сарабанда, менуэт,…)</w:t>
      </w:r>
      <w:r w:rsidRPr="0004100C">
        <w:rPr>
          <w:rFonts w:ascii="Times New Roman" w:hAnsi="Times New Roman" w:cs="Times New Roman"/>
          <w:sz w:val="24"/>
          <w:szCs w:val="24"/>
        </w:rPr>
        <w:tab/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 xml:space="preserve"> Подбор подголосков к данной мелодии.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t>задания на выбор из рабочей тетради Г.Ф. Калининой раздел «Творческие задания».</w:t>
      </w:r>
    </w:p>
    <w:p w:rsidR="004B6FC8" w:rsidRPr="0004100C" w:rsidRDefault="004B6FC8" w:rsidP="004B6FC8">
      <w:pPr>
        <w:ind w:right="540"/>
        <w:rPr>
          <w:rFonts w:ascii="Times New Roman" w:hAnsi="Times New Roman" w:cs="Times New Roman"/>
          <w:b/>
          <w:bCs/>
          <w:sz w:val="24"/>
          <w:szCs w:val="24"/>
        </w:rPr>
      </w:pPr>
      <w:r w:rsidRPr="0004100C">
        <w:rPr>
          <w:rFonts w:ascii="Times New Roman" w:hAnsi="Times New Roman" w:cs="Times New Roman"/>
          <w:b/>
          <w:bCs/>
          <w:sz w:val="24"/>
          <w:szCs w:val="24"/>
        </w:rPr>
        <w:t>Элементарное музицирование</w:t>
      </w:r>
    </w:p>
    <w:p w:rsidR="004B6FC8" w:rsidRPr="0004100C" w:rsidRDefault="004B6FC8" w:rsidP="004B6FC8">
      <w:pPr>
        <w:ind w:right="540"/>
        <w:jc w:val="both"/>
        <w:rPr>
          <w:rFonts w:ascii="Times New Roman" w:hAnsi="Times New Roman" w:cs="Times New Roman"/>
          <w:sz w:val="24"/>
          <w:szCs w:val="24"/>
        </w:rPr>
      </w:pPr>
      <w:r w:rsidRPr="0004100C">
        <w:rPr>
          <w:rFonts w:ascii="Times New Roman" w:hAnsi="Times New Roman" w:cs="Times New Roman"/>
          <w:sz w:val="24"/>
          <w:szCs w:val="24"/>
        </w:rPr>
        <w:lastRenderedPageBreak/>
        <w:tab/>
        <w:t>Игра на фортепиано: выученных мелодий  в пройденных тональностях, интервалов от разных звуков и в пройденных тональностях. Игра модуляций.</w:t>
      </w:r>
    </w:p>
    <w:p w:rsidR="004B6FC8" w:rsidRPr="0004100C" w:rsidRDefault="004B6FC8" w:rsidP="004B6FC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0E13" w:rsidRPr="0004100C" w:rsidRDefault="00A70E13" w:rsidP="00A70E13">
      <w:pPr>
        <w:pStyle w:val="2"/>
        <w:spacing w:after="0"/>
        <w:ind w:left="0" w:firstLine="709"/>
        <w:jc w:val="right"/>
        <w:rPr>
          <w:rFonts w:ascii="Times New Roman" w:hAnsi="Times New Roman"/>
          <w:b/>
          <w:i/>
          <w:sz w:val="24"/>
          <w:szCs w:val="24"/>
        </w:rPr>
      </w:pPr>
      <w:r w:rsidRPr="0004100C">
        <w:rPr>
          <w:rFonts w:ascii="Times New Roman" w:hAnsi="Times New Roman"/>
          <w:b/>
          <w:i/>
          <w:sz w:val="24"/>
          <w:szCs w:val="24"/>
        </w:rPr>
        <w:t>Таблица 10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693"/>
        <w:gridCol w:w="1828"/>
        <w:gridCol w:w="1576"/>
        <w:gridCol w:w="1410"/>
        <w:gridCol w:w="1532"/>
      </w:tblGrid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 материала 7 класса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Вспомогательные хроматические звуки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Проходящие хроматические звуки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47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Размеры 9/8, 12/8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Правописание хроматической гаммы (основа – мажорный лад)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Правописание хроматической гаммы (основа – минорный лад)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Септаккорд </w:t>
            </w:r>
            <w:r w:rsidRPr="000410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ступени в мажоре и миноре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Междутактовые синкопы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Прерванный оборот в мажоре и гармоническом миноре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Увеличенное трезвучие в гармоническом мажоре и миноре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Сложные виды синкоп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525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Виды септаккордов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Построение септаккордов от звука  и их разрешение в тональности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от звука обращений малого мажорного септаккорда </w:t>
            </w: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разрешение его как доминантового в мажоре и гармоническом миноре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453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Письменные контрольные работы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Резервный урок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49,5</w:t>
            </w:r>
          </w:p>
        </w:tc>
      </w:tr>
    </w:tbl>
    <w:p w:rsidR="004B6FC8" w:rsidRPr="0004100C" w:rsidRDefault="004B6FC8" w:rsidP="00FA4C9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0E13" w:rsidRPr="0004100C" w:rsidRDefault="00A70E13" w:rsidP="00A70E13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100C">
        <w:rPr>
          <w:rFonts w:ascii="Times New Roman" w:hAnsi="Times New Roman" w:cs="Times New Roman"/>
          <w:b/>
          <w:sz w:val="24"/>
          <w:szCs w:val="24"/>
        </w:rPr>
        <w:t>9-й класс</w:t>
      </w:r>
    </w:p>
    <w:p w:rsidR="004B6FC8" w:rsidRPr="0004100C" w:rsidRDefault="004B6FC8" w:rsidP="004B6FC8">
      <w:pPr>
        <w:pStyle w:val="a6"/>
        <w:ind w:left="720"/>
        <w:rPr>
          <w:i/>
          <w:iCs/>
          <w:sz w:val="24"/>
        </w:rPr>
      </w:pPr>
      <w:r w:rsidRPr="0004100C">
        <w:rPr>
          <w:b/>
          <w:i/>
          <w:iCs/>
          <w:sz w:val="24"/>
        </w:rPr>
        <w:t>Музыкальная грамота</w:t>
      </w:r>
      <w:r w:rsidRPr="0004100C">
        <w:rPr>
          <w:i/>
          <w:iCs/>
          <w:sz w:val="24"/>
        </w:rPr>
        <w:t>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 Повторение и закрепление  всего ранее   изученного   на   более сложном  музыкальном материале.</w:t>
      </w:r>
    </w:p>
    <w:p w:rsidR="004B6FC8" w:rsidRPr="0004100C" w:rsidRDefault="004B6FC8" w:rsidP="004B6FC8">
      <w:pPr>
        <w:pStyle w:val="a6"/>
        <w:tabs>
          <w:tab w:val="num" w:pos="1440"/>
        </w:tabs>
        <w:jc w:val="both"/>
        <w:rPr>
          <w:sz w:val="24"/>
        </w:rPr>
      </w:pPr>
      <w:r w:rsidRPr="0004100C">
        <w:rPr>
          <w:sz w:val="24"/>
        </w:rPr>
        <w:t xml:space="preserve">Лад. Ступени устойчивые и неустойчивые, главные и побочные, диатонические и альтерированные.Тритоны, характерные интервалы, все консонирующие и диссонирующие интервалы на ступенях лада и от звука. </w:t>
      </w:r>
    </w:p>
    <w:p w:rsidR="004B6FC8" w:rsidRPr="0004100C" w:rsidRDefault="004B6FC8" w:rsidP="004B6FC8">
      <w:pPr>
        <w:pStyle w:val="a6"/>
        <w:tabs>
          <w:tab w:val="num" w:pos="1440"/>
        </w:tabs>
        <w:jc w:val="both"/>
        <w:rPr>
          <w:sz w:val="24"/>
        </w:rPr>
      </w:pPr>
      <w:r w:rsidRPr="0004100C">
        <w:rPr>
          <w:sz w:val="24"/>
        </w:rPr>
        <w:t>Все виды ладов мажорного и минорного наклонения диезных и бемольных тональностей. Семиступенные диатонические народные лады.</w:t>
      </w:r>
    </w:p>
    <w:p w:rsidR="004B6FC8" w:rsidRPr="0004100C" w:rsidRDefault="004B6FC8" w:rsidP="004B6FC8">
      <w:pPr>
        <w:pStyle w:val="a6"/>
        <w:tabs>
          <w:tab w:val="num" w:pos="1440"/>
        </w:tabs>
        <w:jc w:val="both"/>
        <w:rPr>
          <w:sz w:val="24"/>
        </w:rPr>
      </w:pPr>
      <w:r w:rsidRPr="0004100C">
        <w:rPr>
          <w:sz w:val="24"/>
        </w:rPr>
        <w:t>Параллельные, одноимённые, родственные тональности.</w:t>
      </w:r>
    </w:p>
    <w:p w:rsidR="004B6FC8" w:rsidRPr="0004100C" w:rsidRDefault="004B6FC8" w:rsidP="004B6FC8">
      <w:pPr>
        <w:pStyle w:val="a6"/>
        <w:tabs>
          <w:tab w:val="num" w:pos="1440"/>
        </w:tabs>
        <w:jc w:val="both"/>
        <w:rPr>
          <w:sz w:val="24"/>
        </w:rPr>
      </w:pPr>
      <w:r w:rsidRPr="0004100C">
        <w:rPr>
          <w:sz w:val="24"/>
        </w:rPr>
        <w:t>Аккорды субдоминантовой и доминантовой групп.</w:t>
      </w:r>
    </w:p>
    <w:p w:rsidR="004B6FC8" w:rsidRPr="0004100C" w:rsidRDefault="004B6FC8" w:rsidP="004B6FC8">
      <w:pPr>
        <w:pStyle w:val="a6"/>
        <w:tabs>
          <w:tab w:val="num" w:pos="1440"/>
        </w:tabs>
        <w:jc w:val="both"/>
        <w:rPr>
          <w:sz w:val="24"/>
        </w:rPr>
      </w:pPr>
      <w:r w:rsidRPr="0004100C">
        <w:rPr>
          <w:sz w:val="24"/>
        </w:rPr>
        <w:t>Отклонение и модуляция.Хроматическая гамма.</w:t>
      </w:r>
    </w:p>
    <w:p w:rsidR="004B6FC8" w:rsidRPr="0004100C" w:rsidRDefault="004B6FC8" w:rsidP="004B6FC8">
      <w:pPr>
        <w:pStyle w:val="a6"/>
        <w:tabs>
          <w:tab w:val="num" w:pos="1440"/>
        </w:tabs>
        <w:jc w:val="both"/>
        <w:rPr>
          <w:sz w:val="24"/>
        </w:rPr>
      </w:pPr>
      <w:r w:rsidRPr="0004100C">
        <w:rPr>
          <w:sz w:val="24"/>
        </w:rPr>
        <w:t>Членение мелодии. Период, каденции.Фигурации в мелодии и гармонии. Варьирование.</w:t>
      </w:r>
    </w:p>
    <w:p w:rsidR="004B6FC8" w:rsidRPr="0004100C" w:rsidRDefault="004B6FC8" w:rsidP="004B6FC8">
      <w:pPr>
        <w:pStyle w:val="a6"/>
        <w:tabs>
          <w:tab w:val="num" w:pos="1440"/>
        </w:tabs>
        <w:jc w:val="both"/>
        <w:rPr>
          <w:sz w:val="24"/>
        </w:rPr>
      </w:pPr>
      <w:r w:rsidRPr="0004100C">
        <w:rPr>
          <w:sz w:val="24"/>
        </w:rPr>
        <w:t>Буквенные обозначения.Энгармонизм звуков, тональностей, интервалов.</w:t>
      </w:r>
    </w:p>
    <w:p w:rsidR="004B6FC8" w:rsidRPr="0004100C" w:rsidRDefault="004B6FC8" w:rsidP="004B6FC8">
      <w:pPr>
        <w:pStyle w:val="a6"/>
        <w:tabs>
          <w:tab w:val="num" w:pos="1440"/>
        </w:tabs>
        <w:jc w:val="both"/>
        <w:rPr>
          <w:sz w:val="24"/>
        </w:rPr>
      </w:pPr>
      <w:r w:rsidRPr="0004100C">
        <w:rPr>
          <w:sz w:val="24"/>
        </w:rPr>
        <w:t xml:space="preserve">Размеры </w:t>
      </w:r>
      <w:r w:rsidRPr="0004100C">
        <w:rPr>
          <w:b/>
          <w:noProof/>
          <w:sz w:val="24"/>
        </w:rPr>
        <w:drawing>
          <wp:inline distT="0" distB="0" distL="0" distR="0">
            <wp:extent cx="228600" cy="381000"/>
            <wp:effectExtent l="19050" t="0" r="0" b="0"/>
            <wp:docPr id="38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b/>
          <w:noProof/>
          <w:sz w:val="24"/>
        </w:rPr>
        <w:drawing>
          <wp:inline distT="0" distB="0" distL="0" distR="0">
            <wp:extent cx="200025" cy="381000"/>
            <wp:effectExtent l="19050" t="0" r="9525" b="0"/>
            <wp:docPr id="390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b/>
          <w:noProof/>
          <w:sz w:val="24"/>
        </w:rPr>
        <w:drawing>
          <wp:inline distT="0" distB="0" distL="0" distR="0">
            <wp:extent cx="171450" cy="381000"/>
            <wp:effectExtent l="19050" t="0" r="0" b="0"/>
            <wp:docPr id="391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noProof/>
          <w:sz w:val="24"/>
        </w:rPr>
        <w:drawing>
          <wp:inline distT="0" distB="0" distL="0" distR="0">
            <wp:extent cx="142875" cy="342900"/>
            <wp:effectExtent l="19050" t="0" r="9525" b="0"/>
            <wp:docPr id="392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b/>
          <w:noProof/>
          <w:sz w:val="24"/>
        </w:rPr>
        <w:drawing>
          <wp:inline distT="0" distB="0" distL="0" distR="0">
            <wp:extent cx="209550" cy="323850"/>
            <wp:effectExtent l="19050" t="0" r="0" b="0"/>
            <wp:docPr id="393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sz w:val="24"/>
        </w:rPr>
        <w:t xml:space="preserve">:  </w:t>
      </w:r>
      <w:r w:rsidRPr="0004100C">
        <w:rPr>
          <w:sz w:val="24"/>
          <w:vertAlign w:val="subscript"/>
        </w:rPr>
        <w:t xml:space="preserve">, </w:t>
      </w:r>
      <w:r w:rsidRPr="0004100C">
        <w:rPr>
          <w:sz w:val="24"/>
        </w:rPr>
        <w:t xml:space="preserve"> группировка в них.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>Интервалы простые и составные, консонирующие и диссонирующие, диатонические и хроматические. Обращение простых и составных интервалов. Энгармоническая замена.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Понятие «двойная доминанта»: </w:t>
      </w:r>
      <w:r w:rsidRPr="0004100C">
        <w:rPr>
          <w:sz w:val="24"/>
          <w:lang w:val="en-US"/>
        </w:rPr>
        <w:t>DD</w:t>
      </w:r>
      <w:r w:rsidRPr="0004100C">
        <w:rPr>
          <w:sz w:val="24"/>
          <w:vertAlign w:val="subscript"/>
        </w:rPr>
        <w:t>7</w:t>
      </w:r>
      <w:r w:rsidRPr="0004100C">
        <w:rPr>
          <w:sz w:val="24"/>
        </w:rPr>
        <w:t xml:space="preserve">,  </w:t>
      </w:r>
      <w:r w:rsidRPr="0004100C">
        <w:rPr>
          <w:sz w:val="24"/>
          <w:lang w:val="en-US"/>
        </w:rPr>
        <w:t>DDVII</w:t>
      </w:r>
      <w:r w:rsidRPr="0004100C">
        <w:rPr>
          <w:sz w:val="24"/>
          <w:vertAlign w:val="subscript"/>
        </w:rPr>
        <w:t>7</w:t>
      </w:r>
      <w:r w:rsidRPr="0004100C">
        <w:rPr>
          <w:sz w:val="24"/>
        </w:rPr>
        <w:t xml:space="preserve">,  </w:t>
      </w:r>
      <w:r w:rsidRPr="0004100C">
        <w:rPr>
          <w:sz w:val="24"/>
          <w:lang w:val="en-US"/>
        </w:rPr>
        <w:t>DD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  <w:vertAlign w:val="subscript"/>
        </w:rPr>
        <w:t>5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DD</w:t>
      </w:r>
      <w:r w:rsidRPr="0004100C">
        <w:rPr>
          <w:sz w:val="24"/>
          <w:vertAlign w:val="superscript"/>
        </w:rPr>
        <w:t>4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.Другие виды аккордов: Т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D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D</w:t>
      </w:r>
      <w:r w:rsidRPr="0004100C">
        <w:rPr>
          <w:sz w:val="24"/>
          <w:vertAlign w:val="subscript"/>
        </w:rPr>
        <w:t>7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D</w:t>
      </w:r>
      <w:r w:rsidRPr="0004100C">
        <w:rPr>
          <w:sz w:val="24"/>
          <w:vertAlign w:val="subscript"/>
        </w:rPr>
        <w:t>2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D</w:t>
      </w:r>
      <w:r w:rsidRPr="0004100C">
        <w:rPr>
          <w:sz w:val="24"/>
          <w:vertAlign w:val="subscript"/>
        </w:rPr>
        <w:t>9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VI</w:t>
      </w:r>
      <w:r w:rsidRPr="0004100C">
        <w:rPr>
          <w:sz w:val="24"/>
          <w:vertAlign w:val="subscript"/>
        </w:rPr>
        <w:t>7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S</w:t>
      </w:r>
      <w:r w:rsidRPr="0004100C">
        <w:rPr>
          <w:sz w:val="24"/>
          <w:vertAlign w:val="subscript"/>
        </w:rPr>
        <w:t>7.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>Аккорды в современной и джазовой музыке. Блюзовые квадраты, лад.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 Группировка длительностей в размерах </w:t>
      </w:r>
      <w:r w:rsidRPr="0004100C">
        <w:rPr>
          <w:b/>
          <w:noProof/>
          <w:sz w:val="24"/>
        </w:rPr>
        <w:drawing>
          <wp:inline distT="0" distB="0" distL="0" distR="0">
            <wp:extent cx="228600" cy="381000"/>
            <wp:effectExtent l="19050" t="0" r="0" b="0"/>
            <wp:docPr id="39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b/>
          <w:noProof/>
          <w:sz w:val="24"/>
        </w:rPr>
        <w:drawing>
          <wp:inline distT="0" distB="0" distL="0" distR="0">
            <wp:extent cx="200025" cy="381000"/>
            <wp:effectExtent l="19050" t="0" r="9525" b="0"/>
            <wp:docPr id="39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b/>
          <w:noProof/>
          <w:sz w:val="24"/>
        </w:rPr>
        <w:drawing>
          <wp:inline distT="0" distB="0" distL="0" distR="0">
            <wp:extent cx="171450" cy="381000"/>
            <wp:effectExtent l="19050" t="0" r="0" b="0"/>
            <wp:docPr id="39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b/>
          <w:noProof/>
          <w:sz w:val="24"/>
        </w:rPr>
        <w:drawing>
          <wp:inline distT="0" distB="0" distL="0" distR="0">
            <wp:extent cx="209550" cy="323850"/>
            <wp:effectExtent l="19050" t="0" r="0" b="0"/>
            <wp:docPr id="397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noProof/>
          <w:sz w:val="24"/>
        </w:rPr>
        <w:drawing>
          <wp:inline distT="0" distB="0" distL="0" distR="0">
            <wp:extent cx="142875" cy="323850"/>
            <wp:effectExtent l="19050" t="0" r="9525" b="0"/>
            <wp:docPr id="398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2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noProof/>
          <w:sz w:val="24"/>
        </w:rPr>
        <w:drawing>
          <wp:inline distT="0" distB="0" distL="0" distR="0">
            <wp:extent cx="180975" cy="361950"/>
            <wp:effectExtent l="19050" t="0" r="9525" b="0"/>
            <wp:docPr id="39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noProof/>
          <w:sz w:val="24"/>
        </w:rPr>
        <w:drawing>
          <wp:inline distT="0" distB="0" distL="0" distR="0">
            <wp:extent cx="161925" cy="323850"/>
            <wp:effectExtent l="19050" t="0" r="9525" b="0"/>
            <wp:docPr id="400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3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noProof/>
          <w:sz w:val="24"/>
        </w:rPr>
        <w:drawing>
          <wp:inline distT="0" distB="0" distL="0" distR="0">
            <wp:extent cx="171450" cy="323850"/>
            <wp:effectExtent l="19050" t="0" r="0" b="0"/>
            <wp:docPr id="40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noProof/>
          <w:sz w:val="24"/>
        </w:rPr>
        <w:drawing>
          <wp:inline distT="0" distB="0" distL="0" distR="0">
            <wp:extent cx="133350" cy="323850"/>
            <wp:effectExtent l="19050" t="0" r="0" b="0"/>
            <wp:docPr id="402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100C">
        <w:rPr>
          <w:sz w:val="24"/>
        </w:rPr>
        <w:t xml:space="preserve">         . Переменные размеры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>Знание основных музыкальных терминов.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 Широкое расположение звуков в аккорде.</w:t>
      </w:r>
    </w:p>
    <w:p w:rsidR="004B6FC8" w:rsidRPr="0004100C" w:rsidRDefault="004B6FC8" w:rsidP="004B6FC8">
      <w:pPr>
        <w:pStyle w:val="a6"/>
        <w:jc w:val="both"/>
        <w:rPr>
          <w:sz w:val="24"/>
        </w:rPr>
      </w:pPr>
      <w:r w:rsidRPr="0004100C">
        <w:rPr>
          <w:sz w:val="24"/>
        </w:rPr>
        <w:t xml:space="preserve">Обращения септаккордов: </w:t>
      </w:r>
      <w:r w:rsidRPr="0004100C">
        <w:rPr>
          <w:sz w:val="24"/>
          <w:lang w:val="en-US"/>
        </w:rPr>
        <w:t>II</w:t>
      </w:r>
      <w:r w:rsidRPr="0004100C">
        <w:rPr>
          <w:sz w:val="24"/>
          <w:vertAlign w:val="subscript"/>
        </w:rPr>
        <w:t>7</w:t>
      </w:r>
      <w:r w:rsidRPr="0004100C">
        <w:rPr>
          <w:sz w:val="24"/>
        </w:rPr>
        <w:t xml:space="preserve">, </w:t>
      </w:r>
      <w:r w:rsidRPr="0004100C">
        <w:rPr>
          <w:sz w:val="24"/>
          <w:lang w:val="en-US"/>
        </w:rPr>
        <w:t>VII</w:t>
      </w:r>
      <w:r w:rsidRPr="0004100C">
        <w:rPr>
          <w:sz w:val="24"/>
          <w:vertAlign w:val="subscript"/>
        </w:rPr>
        <w:t>7</w:t>
      </w:r>
      <w:r w:rsidRPr="0004100C">
        <w:rPr>
          <w:sz w:val="24"/>
        </w:rPr>
        <w:t>.</w:t>
      </w:r>
    </w:p>
    <w:p w:rsidR="004B6FC8" w:rsidRPr="0004100C" w:rsidRDefault="004B6FC8" w:rsidP="004B6FC8">
      <w:pPr>
        <w:pStyle w:val="a6"/>
        <w:ind w:left="1080"/>
        <w:jc w:val="both"/>
        <w:rPr>
          <w:sz w:val="24"/>
        </w:rPr>
      </w:pPr>
    </w:p>
    <w:p w:rsidR="004B6FC8" w:rsidRPr="0004100C" w:rsidRDefault="004B6FC8" w:rsidP="004B6FC8">
      <w:pPr>
        <w:pStyle w:val="a6"/>
        <w:ind w:left="720"/>
        <w:rPr>
          <w:i/>
          <w:iCs/>
          <w:sz w:val="24"/>
        </w:rPr>
      </w:pPr>
      <w:r w:rsidRPr="0004100C">
        <w:rPr>
          <w:b/>
          <w:i/>
          <w:iCs/>
          <w:sz w:val="24"/>
        </w:rPr>
        <w:t>Интонационные упражнения</w:t>
      </w:r>
      <w:r w:rsidRPr="0004100C">
        <w:rPr>
          <w:i/>
          <w:iCs/>
          <w:sz w:val="24"/>
        </w:rPr>
        <w:t>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1) Пение всех ладов мажорного и минорного наклонения (4 вида,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lastRenderedPageBreak/>
        <w:t xml:space="preserve">    лады народной музыки, пентатоники, хроматическая гамма).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2) Пение отдельных ступеней в ладу и мелодических оборотов,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включающих альтерированные неустойчивые ступени и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хроматические звуки.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3) Пение интервальных последовательностей индивидуально,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двухголосно группами и дуэтами.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4) Пение одноголосных и двухголосных диатонических и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модулирующих секвенций.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5) Пение гармонических последовательностей в ладу,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включающих все пройденные аккорды субдоминантовой и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доминантовой групп, отклонения в родственные тональности,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модуляции (как одного голоса с инструментом, так и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многоголосно группами).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6) Пение гармонических секвенций, включающих пройденные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аккорды, мелодически и многоголосно.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7) Пение последовательностей, включающих аккорды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современной и джазовой музыки; «блюзовые квадраты» в ритме.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8) Пение всех пройденных интервалов и аккордов вверх и вниз от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любого звука.</w:t>
      </w:r>
    </w:p>
    <w:p w:rsidR="004B6FC8" w:rsidRPr="0004100C" w:rsidRDefault="004B6FC8" w:rsidP="004B6FC8">
      <w:pPr>
        <w:pStyle w:val="a6"/>
        <w:ind w:left="1260"/>
        <w:rPr>
          <w:sz w:val="24"/>
        </w:rPr>
      </w:pPr>
    </w:p>
    <w:p w:rsidR="004B6FC8" w:rsidRPr="0004100C" w:rsidRDefault="004B6FC8" w:rsidP="004B6FC8">
      <w:pPr>
        <w:pStyle w:val="a6"/>
        <w:ind w:left="720"/>
        <w:rPr>
          <w:b/>
          <w:i/>
          <w:iCs/>
          <w:sz w:val="24"/>
        </w:rPr>
      </w:pPr>
      <w:r w:rsidRPr="0004100C">
        <w:rPr>
          <w:b/>
          <w:i/>
          <w:iCs/>
          <w:sz w:val="24"/>
        </w:rPr>
        <w:t>Сольфеджирование и пение с листа.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1) Разучивание и пение с листа более сложных одноголосных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мелодий с хроматизмами, модуляциями, отклонениями,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интонациями пройденных интервалов и аккордов, в народных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ладах.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2) Разучивание и пение с листа двухголосных примеров; пение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трёхголосия, четырёхголосия.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>3) Транспонирование мелодий в другие тональности.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4) Пение выученных и сочинённых мелодий, а также песен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и романсов с аккомпанементом.</w:t>
      </w:r>
    </w:p>
    <w:p w:rsidR="004B6FC8" w:rsidRPr="0004100C" w:rsidRDefault="004B6FC8" w:rsidP="004B6FC8">
      <w:pPr>
        <w:pStyle w:val="a6"/>
        <w:ind w:left="720"/>
        <w:jc w:val="both"/>
        <w:rPr>
          <w:i/>
          <w:iCs/>
          <w:sz w:val="24"/>
        </w:rPr>
      </w:pPr>
      <w:r w:rsidRPr="0004100C">
        <w:rPr>
          <w:i/>
          <w:iCs/>
          <w:sz w:val="24"/>
        </w:rPr>
        <w:t>4. Воспитание чувства метроритма.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1) Ритмические упражнения с использованием всех пройденных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длительностей и размеров.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>2) Группировки длительностей в пройденных размерах.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>3) Ритмические аккомпанементы, двухголосия, партитуры.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>4) Ритмические диктанты.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>5) Сольмизация.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6) Ритмические особенности в джазовой и современной музыке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(латиноамериканское самбо, джазовая баллада, вальс, свинг и др.)</w:t>
      </w:r>
    </w:p>
    <w:p w:rsidR="004B6FC8" w:rsidRPr="0004100C" w:rsidRDefault="004B6FC8" w:rsidP="004B6FC8">
      <w:pPr>
        <w:pStyle w:val="a6"/>
        <w:ind w:left="720"/>
        <w:rPr>
          <w:i/>
          <w:iCs/>
          <w:sz w:val="24"/>
        </w:rPr>
      </w:pPr>
      <w:r w:rsidRPr="0004100C">
        <w:rPr>
          <w:b/>
          <w:i/>
          <w:iCs/>
          <w:sz w:val="24"/>
        </w:rPr>
        <w:t>Слуховой анализ</w:t>
      </w:r>
      <w:r w:rsidRPr="0004100C">
        <w:rPr>
          <w:i/>
          <w:iCs/>
          <w:sz w:val="24"/>
        </w:rPr>
        <w:t>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>1) Определение на слух в музыкальном произведении его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характера, лада (включая все лады мажорного и минорного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наклонения); формы (период, простая двух-, трехчастная),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ритмических особенностей, гармонических оборотов,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отклонения, модуляции.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2) Определение на слух: фигураций в мелодии; движений по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звукам пройденных аккордов субдоминантовой и доминантовой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группы; интонации интервалов; альтерированных ступеней,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отрезков хроматической гаммы; отклонения и модуляции.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3) Определение на слух отдельных ступеней лада (включая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альтерированные и хроматические) и мелодических оборотов в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ладу с элементами всех ладов мажорного и минорного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lastRenderedPageBreak/>
        <w:t xml:space="preserve">    наклонения.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4) Определение на слух всех пройденных интервалов в ладу,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последовательностей интервалов устно и письменно.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5) Определение на слух аккордовых оборотов и гармонических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последовательностей, содержащих отклонения в родственные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тональности; модулирующих в родственные тональности; 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включающих все пройденные аккорды субдоминантовой и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доминантовой групп.</w:t>
      </w:r>
    </w:p>
    <w:p w:rsidR="004B6FC8" w:rsidRPr="0004100C" w:rsidRDefault="004B6FC8" w:rsidP="004B6FC8">
      <w:pPr>
        <w:pStyle w:val="a6"/>
        <w:ind w:left="1260"/>
        <w:jc w:val="left"/>
        <w:rPr>
          <w:sz w:val="24"/>
        </w:rPr>
      </w:pPr>
      <w:r w:rsidRPr="0004100C">
        <w:rPr>
          <w:sz w:val="24"/>
        </w:rPr>
        <w:t xml:space="preserve">6) Определение на слух всех консонирующих и диссонирующих </w:t>
      </w:r>
    </w:p>
    <w:p w:rsidR="004B6FC8" w:rsidRPr="0004100C" w:rsidRDefault="004B6FC8" w:rsidP="004B6FC8">
      <w:pPr>
        <w:pStyle w:val="a6"/>
        <w:ind w:left="1260"/>
        <w:jc w:val="left"/>
        <w:rPr>
          <w:sz w:val="24"/>
        </w:rPr>
      </w:pPr>
      <w:r w:rsidRPr="0004100C">
        <w:rPr>
          <w:sz w:val="24"/>
        </w:rPr>
        <w:t xml:space="preserve">    интервалов вне лада; ув4, ум5, ув2, ум7 с разрешением.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Определение на слух составных интервалов.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>7) Определение на слух аккордов вне лада: Б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, Б</w:t>
      </w:r>
      <w:r w:rsidRPr="0004100C">
        <w:rPr>
          <w:sz w:val="24"/>
          <w:vertAlign w:val="subscript"/>
        </w:rPr>
        <w:t>6</w:t>
      </w:r>
      <w:r w:rsidRPr="0004100C">
        <w:rPr>
          <w:sz w:val="24"/>
        </w:rPr>
        <w:t>, Б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  <w:vertAlign w:val="subscript"/>
        </w:rPr>
        <w:t>4</w:t>
      </w:r>
      <w:r w:rsidRPr="0004100C">
        <w:rPr>
          <w:sz w:val="24"/>
        </w:rPr>
        <w:t>, М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, М</w:t>
      </w:r>
      <w:r w:rsidRPr="0004100C">
        <w:rPr>
          <w:sz w:val="24"/>
          <w:vertAlign w:val="subscript"/>
        </w:rPr>
        <w:t>6</w:t>
      </w:r>
      <w:r w:rsidRPr="0004100C">
        <w:rPr>
          <w:sz w:val="24"/>
        </w:rPr>
        <w:t xml:space="preserve">,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М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  <w:vertAlign w:val="subscript"/>
        </w:rPr>
        <w:t>4</w:t>
      </w:r>
      <w:r w:rsidRPr="0004100C">
        <w:rPr>
          <w:sz w:val="24"/>
        </w:rPr>
        <w:t>, Ув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, Ум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, МБ</w:t>
      </w:r>
      <w:r w:rsidRPr="0004100C">
        <w:rPr>
          <w:sz w:val="24"/>
          <w:vertAlign w:val="subscript"/>
        </w:rPr>
        <w:t>7</w:t>
      </w:r>
      <w:r w:rsidRPr="0004100C">
        <w:rPr>
          <w:sz w:val="24"/>
        </w:rPr>
        <w:t>, МБ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  <w:vertAlign w:val="subscript"/>
        </w:rPr>
        <w:t>5</w:t>
      </w:r>
      <w:r w:rsidRPr="0004100C">
        <w:rPr>
          <w:sz w:val="24"/>
        </w:rPr>
        <w:t>, МБ</w:t>
      </w:r>
      <w:r w:rsidRPr="0004100C">
        <w:rPr>
          <w:sz w:val="24"/>
          <w:vertAlign w:val="superscript"/>
        </w:rPr>
        <w:t>4</w:t>
      </w:r>
      <w:r w:rsidRPr="0004100C">
        <w:rPr>
          <w:sz w:val="24"/>
          <w:vertAlign w:val="subscript"/>
        </w:rPr>
        <w:t>3</w:t>
      </w:r>
      <w:r w:rsidRPr="0004100C">
        <w:rPr>
          <w:sz w:val="24"/>
        </w:rPr>
        <w:t>, МБ</w:t>
      </w:r>
      <w:r w:rsidRPr="0004100C">
        <w:rPr>
          <w:sz w:val="24"/>
          <w:vertAlign w:val="subscript"/>
        </w:rPr>
        <w:t>2</w:t>
      </w:r>
      <w:r w:rsidRPr="0004100C">
        <w:rPr>
          <w:sz w:val="24"/>
        </w:rPr>
        <w:t>, ММ</w:t>
      </w:r>
      <w:r w:rsidRPr="0004100C">
        <w:rPr>
          <w:sz w:val="24"/>
          <w:vertAlign w:val="subscript"/>
        </w:rPr>
        <w:t>7</w:t>
      </w:r>
      <w:r w:rsidRPr="0004100C">
        <w:rPr>
          <w:sz w:val="24"/>
        </w:rPr>
        <w:t>, МУм</w:t>
      </w:r>
      <w:r w:rsidRPr="0004100C">
        <w:rPr>
          <w:sz w:val="24"/>
          <w:vertAlign w:val="subscript"/>
        </w:rPr>
        <w:t>7</w:t>
      </w:r>
      <w:r w:rsidRPr="0004100C">
        <w:rPr>
          <w:sz w:val="24"/>
        </w:rPr>
        <w:t>, Ум</w:t>
      </w:r>
      <w:r w:rsidRPr="0004100C">
        <w:rPr>
          <w:sz w:val="24"/>
          <w:vertAlign w:val="subscript"/>
        </w:rPr>
        <w:t>7</w:t>
      </w:r>
      <w:r w:rsidRPr="0004100C">
        <w:rPr>
          <w:sz w:val="24"/>
        </w:rPr>
        <w:t>, ББ</w:t>
      </w:r>
      <w:r w:rsidRPr="0004100C">
        <w:rPr>
          <w:sz w:val="24"/>
          <w:vertAlign w:val="subscript"/>
        </w:rPr>
        <w:t>7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(Б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</w:rPr>
        <w:t>, М</w:t>
      </w:r>
      <w:r w:rsidRPr="0004100C">
        <w:rPr>
          <w:sz w:val="24"/>
          <w:vertAlign w:val="superscript"/>
        </w:rPr>
        <w:t>5</w:t>
      </w:r>
      <w:r w:rsidRPr="0004100C">
        <w:rPr>
          <w:sz w:val="24"/>
          <w:vertAlign w:val="subscript"/>
        </w:rPr>
        <w:t>3</w:t>
      </w:r>
      <w:r w:rsidRPr="0004100C">
        <w:rPr>
          <w:sz w:val="24"/>
          <w:vertAlign w:val="superscript"/>
        </w:rPr>
        <w:t>6</w:t>
      </w:r>
      <w:r w:rsidRPr="0004100C">
        <w:rPr>
          <w:sz w:val="24"/>
        </w:rPr>
        <w:t>, МБ</w:t>
      </w:r>
      <w:r w:rsidRPr="0004100C">
        <w:rPr>
          <w:sz w:val="24"/>
          <w:vertAlign w:val="subscript"/>
        </w:rPr>
        <w:t>9</w:t>
      </w:r>
      <w:r w:rsidRPr="0004100C">
        <w:rPr>
          <w:sz w:val="24"/>
        </w:rPr>
        <w:t xml:space="preserve"> – для подвинутых учащихся).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8) Определение на слух  интервалов и аккордов в разных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регистрах; аккордов и последовательностей в широком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расположении.</w:t>
      </w:r>
    </w:p>
    <w:p w:rsidR="004B6FC8" w:rsidRPr="0004100C" w:rsidRDefault="004B6FC8" w:rsidP="004B6FC8">
      <w:pPr>
        <w:pStyle w:val="a6"/>
        <w:ind w:left="720"/>
        <w:rPr>
          <w:b/>
          <w:i/>
          <w:iCs/>
          <w:sz w:val="24"/>
        </w:rPr>
      </w:pPr>
      <w:r w:rsidRPr="0004100C">
        <w:rPr>
          <w:b/>
          <w:i/>
          <w:iCs/>
          <w:sz w:val="24"/>
        </w:rPr>
        <w:t>Музыкальный диктант.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>1) Устные диктанты.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>2) Запись знакомых мелодий по памяти.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3) Продолжение работы с данными музыкальными примерами: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проставление ритмических длительностей; недостающих знаков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альтерации; отдельных тактов, фраз и предложений в мелодии;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исправление неверных звуков; запись верхнего или нижнего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голосов в двухголосных примерах.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4) Письменный диктант в объёме 8-12 тактов, однотональный или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модулирующий, включающий пройденные мелодические и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ритмические обороты, элементы хроматизма.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>5) Запись сочинённых мелодий.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>6) Запись простейших двухголосных примеров.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</w:p>
    <w:p w:rsidR="004B6FC8" w:rsidRPr="0004100C" w:rsidRDefault="004B6FC8" w:rsidP="004B6FC8">
      <w:pPr>
        <w:pStyle w:val="a6"/>
        <w:ind w:left="720"/>
        <w:rPr>
          <w:i/>
          <w:iCs/>
          <w:sz w:val="24"/>
        </w:rPr>
      </w:pPr>
      <w:r w:rsidRPr="0004100C">
        <w:rPr>
          <w:b/>
          <w:i/>
          <w:iCs/>
          <w:sz w:val="24"/>
        </w:rPr>
        <w:t>Творческие навыки</w:t>
      </w:r>
      <w:r w:rsidRPr="0004100C">
        <w:rPr>
          <w:i/>
          <w:iCs/>
          <w:sz w:val="24"/>
        </w:rPr>
        <w:t>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1) Импровизация и сочинение мелодий различной формы,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характера, жанра с использованием пройденных мелодических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оборотов и ритмических длительностей, с отклонениями и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 модуляцией в родственные тональности.</w:t>
      </w:r>
    </w:p>
    <w:p w:rsidR="004B6FC8" w:rsidRPr="0004100C" w:rsidRDefault="004B6FC8" w:rsidP="004B6FC8">
      <w:pPr>
        <w:pStyle w:val="a6"/>
        <w:ind w:left="1260"/>
        <w:jc w:val="left"/>
        <w:rPr>
          <w:sz w:val="24"/>
        </w:rPr>
      </w:pPr>
      <w:r w:rsidRPr="0004100C">
        <w:rPr>
          <w:sz w:val="24"/>
        </w:rPr>
        <w:t xml:space="preserve">2) Сочинение вариаций на данную мелодию, диктант, сочинённую </w:t>
      </w:r>
    </w:p>
    <w:p w:rsidR="004B6FC8" w:rsidRPr="0004100C" w:rsidRDefault="004B6FC8" w:rsidP="004B6FC8">
      <w:pPr>
        <w:pStyle w:val="a6"/>
        <w:ind w:left="1260"/>
        <w:jc w:val="left"/>
        <w:rPr>
          <w:sz w:val="24"/>
        </w:rPr>
      </w:pPr>
      <w:r w:rsidRPr="0004100C">
        <w:rPr>
          <w:sz w:val="24"/>
        </w:rPr>
        <w:t xml:space="preserve">    мелодию с использованием различных фигураций; </w:t>
      </w:r>
    </w:p>
    <w:p w:rsidR="004B6FC8" w:rsidRPr="0004100C" w:rsidRDefault="004B6FC8" w:rsidP="004B6FC8">
      <w:pPr>
        <w:pStyle w:val="a6"/>
        <w:ind w:left="1260"/>
        <w:jc w:val="left"/>
        <w:rPr>
          <w:sz w:val="24"/>
        </w:rPr>
      </w:pPr>
      <w:r w:rsidRPr="0004100C">
        <w:rPr>
          <w:sz w:val="24"/>
        </w:rPr>
        <w:t xml:space="preserve">    жанровых, мелодических и ритмических особенностей; </w:t>
      </w:r>
    </w:p>
    <w:p w:rsidR="004B6FC8" w:rsidRPr="0004100C" w:rsidRDefault="004B6FC8" w:rsidP="004B6FC8">
      <w:pPr>
        <w:pStyle w:val="a6"/>
        <w:ind w:left="1260"/>
        <w:jc w:val="left"/>
        <w:rPr>
          <w:sz w:val="24"/>
        </w:rPr>
      </w:pPr>
      <w:r w:rsidRPr="0004100C">
        <w:rPr>
          <w:sz w:val="24"/>
        </w:rPr>
        <w:t xml:space="preserve">    изменением гармонизации.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3) Сочинение второго голоса, подголоска  к данной или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сочинённой мелодии.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4) Сочинение (импровизация) мелодии на данную гармоническую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последовательность с отклонениями и модуляцией; на джазовые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гармонические стандарты, блюзовые квадраты.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5) Сочинение собственных гармонических последовательностей и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периодов с отклонениями и модуляцией в родственные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тональности.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6) Подбор аккомпанемента к выученным и сочинённым мелодиям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в различной фактуре.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7) Сочинение ритмических периодов, двухголосий, партитур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с более сложными ритмическими группами.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lastRenderedPageBreak/>
        <w:t>8) Сочинение песен, романсов на литературный текст.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</w:p>
    <w:p w:rsidR="004B6FC8" w:rsidRPr="0004100C" w:rsidRDefault="004B6FC8" w:rsidP="004B6FC8">
      <w:pPr>
        <w:pStyle w:val="a6"/>
        <w:ind w:left="720"/>
        <w:rPr>
          <w:b/>
          <w:i/>
          <w:iCs/>
          <w:sz w:val="24"/>
        </w:rPr>
      </w:pPr>
      <w:r w:rsidRPr="0004100C">
        <w:rPr>
          <w:b/>
          <w:i/>
          <w:iCs/>
          <w:sz w:val="24"/>
        </w:rPr>
        <w:t>Элементарное музицирование.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1) Мажорных и минорных гамм четырёх видов, ладов народной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музыки, мажорной и минорной пентатоник.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2) Гармонических последовательностей (периодов) с басом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с отклонениями и модуляциями в родственные тональности.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3) Игра гармонических секвенций (на усмотрение педагога); в том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числе состоящих из аккордовых оборотов джазовой гармонии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(для продвинутых учащихся).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4) Игра всех изученных аккордов вне лада вверх и вниз от любого 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звука.</w:t>
      </w:r>
    </w:p>
    <w:p w:rsidR="004B6FC8" w:rsidRPr="0004100C" w:rsidRDefault="004B6FC8" w:rsidP="004B6FC8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>5) Игра аккомпанементов в разнообразной фактуре,</w:t>
      </w:r>
    </w:p>
    <w:p w:rsidR="004B6FC8" w:rsidRPr="00FA4C9D" w:rsidRDefault="004B6FC8" w:rsidP="00FA4C9D">
      <w:pPr>
        <w:pStyle w:val="a6"/>
        <w:ind w:left="1260"/>
        <w:jc w:val="both"/>
        <w:rPr>
          <w:sz w:val="24"/>
        </w:rPr>
      </w:pPr>
      <w:r w:rsidRPr="0004100C">
        <w:rPr>
          <w:sz w:val="24"/>
        </w:rPr>
        <w:t xml:space="preserve">    транспонирование их в другие тональности.</w:t>
      </w:r>
    </w:p>
    <w:p w:rsidR="004B6FC8" w:rsidRPr="0004100C" w:rsidRDefault="004B6FC8" w:rsidP="004B6FC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70E13" w:rsidRPr="0004100C" w:rsidRDefault="00A70E13" w:rsidP="00A70E13">
      <w:pPr>
        <w:pStyle w:val="2"/>
        <w:spacing w:after="0"/>
        <w:ind w:left="0" w:firstLine="709"/>
        <w:jc w:val="right"/>
        <w:rPr>
          <w:rFonts w:ascii="Times New Roman" w:hAnsi="Times New Roman"/>
          <w:b/>
          <w:i/>
          <w:sz w:val="24"/>
          <w:szCs w:val="24"/>
        </w:rPr>
      </w:pPr>
      <w:r w:rsidRPr="0004100C">
        <w:rPr>
          <w:rFonts w:ascii="Times New Roman" w:hAnsi="Times New Roman"/>
          <w:b/>
          <w:i/>
          <w:sz w:val="24"/>
          <w:szCs w:val="24"/>
        </w:rPr>
        <w:t>Таблица 11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693"/>
        <w:gridCol w:w="1828"/>
        <w:gridCol w:w="1576"/>
        <w:gridCol w:w="1410"/>
        <w:gridCol w:w="1532"/>
      </w:tblGrid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Повторение: кварто-квинтовый круг, буквенные обозначения тональностей, тональности 1 степени родства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Натуральный, гармонический, мелодический вид мажора и минора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Тритоны в мелодическом мажоре и миноре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Диатонические интервалы в тональности с разрешением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Хроматические проходящие и вспомогательные звуки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Правописание хроматической гаммы (с опорой на мажор и минор)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Главные и побочные трезвучия в тональности, их обращения и разрешения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Уменьшенные трезвучия в натуральном и гармоническом виде </w:t>
            </w: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мажора и минора, их обращения и разрешения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Увеличенное трезвучие в гармоническом виде мажора и минора, его обращения и разрешения. Энгармонизм увеличенного трезвучия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Главные септаккорды, их обращения и разрешения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Энгармонизм уменьшенного септаккорда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Текущая аттестация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 видов септаккордов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Побочные септаккорды в тональности,  способы их разрешения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Альтерированные ступени, интервал уменьшенная терция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Гармония </w:t>
            </w:r>
            <w:r w:rsidRPr="000410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 xml:space="preserve"> низкой ступени («неаполитанский» аккорд)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Период, предложения, каденции, расширение, дополнение в периоде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FA4C9D">
        <w:trPr>
          <w:trHeight w:val="239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Письменные контрольные работы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70E13" w:rsidRPr="0004100C" w:rsidTr="00FA4C9D">
        <w:trPr>
          <w:trHeight w:val="58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Устные контрольные работы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FA4C9D">
        <w:trPr>
          <w:trHeight w:val="374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Резервный урок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A70E13" w:rsidRPr="0004100C" w:rsidTr="00202443">
        <w:trPr>
          <w:trHeight w:val="761"/>
          <w:jc w:val="center"/>
        </w:trPr>
        <w:tc>
          <w:tcPr>
            <w:tcW w:w="567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A70E13" w:rsidRPr="0004100C" w:rsidRDefault="00A70E13" w:rsidP="002024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828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82,5</w:t>
            </w:r>
          </w:p>
        </w:tc>
        <w:tc>
          <w:tcPr>
            <w:tcW w:w="1410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32" w:type="dxa"/>
          </w:tcPr>
          <w:p w:rsidR="00A70E13" w:rsidRPr="0004100C" w:rsidRDefault="00A70E13" w:rsidP="002024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00C">
              <w:rPr>
                <w:rFonts w:ascii="Times New Roman" w:hAnsi="Times New Roman" w:cs="Times New Roman"/>
                <w:sz w:val="24"/>
                <w:szCs w:val="24"/>
              </w:rPr>
              <w:t>49,5</w:t>
            </w:r>
          </w:p>
        </w:tc>
      </w:tr>
    </w:tbl>
    <w:p w:rsidR="004B6FC8" w:rsidRPr="0004100C" w:rsidRDefault="004B6FC8" w:rsidP="00FA4C9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4B6FC8" w:rsidRPr="0004100C" w:rsidSect="002311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56AB" w:rsidRDefault="00E556AB" w:rsidP="00202443">
      <w:pPr>
        <w:spacing w:after="0" w:line="240" w:lineRule="auto"/>
      </w:pPr>
      <w:r>
        <w:separator/>
      </w:r>
    </w:p>
  </w:endnote>
  <w:endnote w:type="continuationSeparator" w:id="1">
    <w:p w:rsidR="00E556AB" w:rsidRDefault="00E556AB" w:rsidP="00202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B0604020202020204"/>
    <w:charset w:val="01"/>
    <w:family w:val="roman"/>
    <w:notTrueType/>
    <w:pitch w:val="variable"/>
    <w:sig w:usb0="00002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56AB" w:rsidRDefault="00E556AB" w:rsidP="00202443">
      <w:pPr>
        <w:spacing w:after="0" w:line="240" w:lineRule="auto"/>
      </w:pPr>
      <w:r>
        <w:separator/>
      </w:r>
    </w:p>
  </w:footnote>
  <w:footnote w:type="continuationSeparator" w:id="1">
    <w:p w:rsidR="00E556AB" w:rsidRDefault="00E556AB" w:rsidP="00202443">
      <w:pPr>
        <w:spacing w:after="0" w:line="240" w:lineRule="auto"/>
      </w:pPr>
      <w:r>
        <w:continuationSeparator/>
      </w:r>
    </w:p>
  </w:footnote>
  <w:footnote w:id="2">
    <w:p w:rsidR="0004100C" w:rsidRDefault="0004100C" w:rsidP="00202443">
      <w:pPr>
        <w:pStyle w:val="ad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4"/>
    <w:multiLevelType w:val="multilevel"/>
    <w:tmpl w:val="00000014"/>
    <w:name w:val="WW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102226F9"/>
    <w:multiLevelType w:val="hybridMultilevel"/>
    <w:tmpl w:val="F30A591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7C8311BA"/>
    <w:multiLevelType w:val="hybridMultilevel"/>
    <w:tmpl w:val="ED7439BC"/>
    <w:lvl w:ilvl="0" w:tplc="3F923A7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405A4578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B3215"/>
    <w:rsid w:val="0004100C"/>
    <w:rsid w:val="000D05A1"/>
    <w:rsid w:val="00136419"/>
    <w:rsid w:val="001F6D1F"/>
    <w:rsid w:val="00202443"/>
    <w:rsid w:val="0020477C"/>
    <w:rsid w:val="00222C76"/>
    <w:rsid w:val="00231165"/>
    <w:rsid w:val="00231ECB"/>
    <w:rsid w:val="003324D1"/>
    <w:rsid w:val="00447458"/>
    <w:rsid w:val="004A1FFC"/>
    <w:rsid w:val="004A774B"/>
    <w:rsid w:val="004B6FC8"/>
    <w:rsid w:val="004D129C"/>
    <w:rsid w:val="00503153"/>
    <w:rsid w:val="005166C5"/>
    <w:rsid w:val="005928F4"/>
    <w:rsid w:val="0087488A"/>
    <w:rsid w:val="00922EF8"/>
    <w:rsid w:val="00936DF8"/>
    <w:rsid w:val="009D2977"/>
    <w:rsid w:val="00A06DF7"/>
    <w:rsid w:val="00A3495F"/>
    <w:rsid w:val="00A70E13"/>
    <w:rsid w:val="00AA673F"/>
    <w:rsid w:val="00B4319E"/>
    <w:rsid w:val="00C30388"/>
    <w:rsid w:val="00C87BFF"/>
    <w:rsid w:val="00D16341"/>
    <w:rsid w:val="00D407C3"/>
    <w:rsid w:val="00D44C50"/>
    <w:rsid w:val="00D60E83"/>
    <w:rsid w:val="00DA2CA1"/>
    <w:rsid w:val="00DC0D33"/>
    <w:rsid w:val="00E556AB"/>
    <w:rsid w:val="00EF24CB"/>
    <w:rsid w:val="00F35A8D"/>
    <w:rsid w:val="00FA4C9D"/>
    <w:rsid w:val="00FB3215"/>
    <w:rsid w:val="00FB5D0C"/>
    <w:rsid w:val="00FF7460"/>
    <w:rsid w:val="00FF77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165"/>
  </w:style>
  <w:style w:type="paragraph" w:styleId="1">
    <w:name w:val="heading 1"/>
    <w:basedOn w:val="a"/>
    <w:next w:val="a"/>
    <w:link w:val="10"/>
    <w:qFormat/>
    <w:rsid w:val="00FF746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24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FF7460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11">
    <w:name w:val="Абзац списка1"/>
    <w:basedOn w:val="a"/>
    <w:qFormat/>
    <w:rsid w:val="00FF7460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2">
    <w:name w:val="Абзац списка2"/>
    <w:basedOn w:val="a"/>
    <w:qFormat/>
    <w:rsid w:val="00FF7460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FontStyle16">
    <w:name w:val="Font Style16"/>
    <w:rsid w:val="00FF7460"/>
    <w:rPr>
      <w:rFonts w:ascii="Times New Roman" w:hAnsi="Times New Roman"/>
      <w:sz w:val="24"/>
    </w:rPr>
  </w:style>
  <w:style w:type="paragraph" w:customStyle="1" w:styleId="20">
    <w:name w:val="Абзац списка2"/>
    <w:basedOn w:val="a"/>
    <w:qFormat/>
    <w:rsid w:val="00FF7460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Style4">
    <w:name w:val="Style4"/>
    <w:basedOn w:val="a"/>
    <w:rsid w:val="00FF7460"/>
    <w:pPr>
      <w:widowControl w:val="0"/>
      <w:autoSpaceDE w:val="0"/>
      <w:autoSpaceDN w:val="0"/>
      <w:adjustRightInd w:val="0"/>
      <w:spacing w:after="0" w:line="462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Без интервала1"/>
    <w:qFormat/>
    <w:rsid w:val="00FF7460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</w:rPr>
  </w:style>
  <w:style w:type="paragraph" w:styleId="a4">
    <w:name w:val="Body Text"/>
    <w:basedOn w:val="a"/>
    <w:link w:val="a5"/>
    <w:semiHidden/>
    <w:rsid w:val="00FF7460"/>
    <w:pPr>
      <w:suppressAutoHyphens/>
      <w:spacing w:after="0" w:line="240" w:lineRule="atLeast"/>
      <w:jc w:val="both"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character" w:customStyle="1" w:styleId="a5">
    <w:name w:val="Основной текст Знак"/>
    <w:basedOn w:val="a0"/>
    <w:link w:val="a4"/>
    <w:semiHidden/>
    <w:rsid w:val="00FF7460"/>
    <w:rPr>
      <w:rFonts w:ascii="Arial" w:eastAsia="SimSun" w:hAnsi="Arial" w:cs="Mangal"/>
      <w:kern w:val="1"/>
      <w:sz w:val="24"/>
      <w:szCs w:val="24"/>
      <w:lang w:eastAsia="hi-IN" w:bidi="hi-IN"/>
    </w:rPr>
  </w:style>
  <w:style w:type="paragraph" w:customStyle="1" w:styleId="13">
    <w:name w:val="Без интервала1"/>
    <w:rsid w:val="00FF7460"/>
    <w:pPr>
      <w:widowControl w:val="0"/>
      <w:suppressAutoHyphens/>
      <w:spacing w:after="0" w:line="240" w:lineRule="auto"/>
    </w:pPr>
    <w:rPr>
      <w:rFonts w:ascii="Courier New" w:eastAsia="SimSun" w:hAnsi="Courier New" w:cs="Courier New"/>
      <w:color w:val="000000"/>
      <w:kern w:val="1"/>
      <w:sz w:val="24"/>
      <w:szCs w:val="24"/>
      <w:lang w:eastAsia="hi-IN" w:bidi="hi-IN"/>
    </w:rPr>
  </w:style>
  <w:style w:type="paragraph" w:customStyle="1" w:styleId="Body1">
    <w:name w:val="Body 1"/>
    <w:rsid w:val="00FF7460"/>
    <w:pPr>
      <w:suppressAutoHyphens/>
      <w:spacing w:after="0" w:line="240" w:lineRule="auto"/>
    </w:pPr>
    <w:rPr>
      <w:rFonts w:ascii="Helvetica" w:eastAsia="Times New Roman" w:hAnsi="Helvetica" w:cs="Mangal"/>
      <w:color w:val="000000"/>
      <w:kern w:val="1"/>
      <w:sz w:val="24"/>
      <w:szCs w:val="24"/>
      <w:lang w:val="en-US" w:eastAsia="hi-IN" w:bidi="hi-IN"/>
    </w:rPr>
  </w:style>
  <w:style w:type="paragraph" w:styleId="a6">
    <w:name w:val="Title"/>
    <w:basedOn w:val="a"/>
    <w:link w:val="a7"/>
    <w:qFormat/>
    <w:rsid w:val="00DC0D3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7">
    <w:name w:val="Название Знак"/>
    <w:basedOn w:val="a0"/>
    <w:link w:val="a6"/>
    <w:rsid w:val="00DC0D33"/>
    <w:rPr>
      <w:rFonts w:ascii="Times New Roman" w:eastAsia="Times New Roman" w:hAnsi="Times New Roman" w:cs="Times New Roman"/>
      <w:sz w:val="28"/>
      <w:szCs w:val="24"/>
    </w:rPr>
  </w:style>
  <w:style w:type="paragraph" w:styleId="a8">
    <w:name w:val="List Paragraph"/>
    <w:basedOn w:val="a"/>
    <w:uiPriority w:val="34"/>
    <w:qFormat/>
    <w:rsid w:val="004A1FFC"/>
    <w:pPr>
      <w:ind w:left="720"/>
      <w:contextualSpacing/>
    </w:pPr>
  </w:style>
  <w:style w:type="paragraph" w:styleId="a9">
    <w:name w:val="Body Text Indent"/>
    <w:basedOn w:val="a"/>
    <w:link w:val="aa"/>
    <w:uiPriority w:val="99"/>
    <w:unhideWhenUsed/>
    <w:rsid w:val="00136419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rsid w:val="00136419"/>
  </w:style>
  <w:style w:type="paragraph" w:styleId="3">
    <w:name w:val="Body Text Indent 3"/>
    <w:basedOn w:val="a"/>
    <w:link w:val="30"/>
    <w:uiPriority w:val="99"/>
    <w:semiHidden/>
    <w:unhideWhenUsed/>
    <w:rsid w:val="00136419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136419"/>
    <w:rPr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2024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02443"/>
    <w:rPr>
      <w:rFonts w:ascii="Tahoma" w:hAnsi="Tahoma" w:cs="Tahoma"/>
      <w:sz w:val="16"/>
      <w:szCs w:val="16"/>
    </w:rPr>
  </w:style>
  <w:style w:type="paragraph" w:styleId="ad">
    <w:name w:val="footnote text"/>
    <w:basedOn w:val="a"/>
    <w:link w:val="ae"/>
    <w:semiHidden/>
    <w:rsid w:val="00202443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customStyle="1" w:styleId="ae">
    <w:name w:val="Текст сноски Знак"/>
    <w:basedOn w:val="a0"/>
    <w:link w:val="ad"/>
    <w:semiHidden/>
    <w:rsid w:val="00202443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af">
    <w:name w:val="footnote reference"/>
    <w:semiHidden/>
    <w:rsid w:val="00202443"/>
    <w:rPr>
      <w:vertAlign w:val="superscript"/>
    </w:rPr>
  </w:style>
  <w:style w:type="paragraph" w:styleId="af0">
    <w:name w:val="Normal (Web)"/>
    <w:aliases w:val="Обычный (Web)"/>
    <w:basedOn w:val="a"/>
    <w:unhideWhenUsed/>
    <w:qFormat/>
    <w:rsid w:val="00AA673F"/>
    <w:pPr>
      <w:spacing w:after="0" w:line="288" w:lineRule="auto"/>
      <w:ind w:firstLine="600"/>
      <w:jc w:val="both"/>
    </w:pPr>
    <w:rPr>
      <w:rFonts w:ascii="Calibri" w:eastAsia="Times New Roman" w:hAnsi="Calibri" w:cs="Times New Roman"/>
      <w:sz w:val="26"/>
      <w:szCs w:val="26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0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fontTable" Target="fontTable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61" Type="http://schemas.openxmlformats.org/officeDocument/2006/relationships/image" Target="media/image55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theme" Target="theme/theme1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11115</Words>
  <Characters>63358</Characters>
  <Application>Microsoft Office Word</Application>
  <DocSecurity>0</DocSecurity>
  <Lines>527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2017-10-20T09:35:00Z</cp:lastPrinted>
  <dcterms:created xsi:type="dcterms:W3CDTF">2014-08-29T13:40:00Z</dcterms:created>
  <dcterms:modified xsi:type="dcterms:W3CDTF">2017-10-20T09:43:00Z</dcterms:modified>
</cp:coreProperties>
</file>